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E47" w:rsidRDefault="00220693" w:rsidP="004F21DF">
      <w:pPr>
        <w:ind w:left="-851" w:right="-2" w:hanging="76"/>
        <w:rPr>
          <w:lang w:val="en-US"/>
        </w:rPr>
      </w:pPr>
      <w:r w:rsidRPr="00220693">
        <w:rPr>
          <w:noProof/>
        </w:rPr>
        <w:drawing>
          <wp:inline distT="0" distB="0" distL="0" distR="0">
            <wp:extent cx="7200331" cy="1784909"/>
            <wp:effectExtent l="19050" t="0" r="569" b="0"/>
            <wp:docPr id="2" name="Рисунок 1" descr="ФИРМЕННЫЙ БЛАНК 2015 В КРИВЫХ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РМЕННЫЙ БЛАНК 2015 В КРИВЫХ999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78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848" w:rsidRPr="002E30E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  <w:r w:rsidRPr="002E30E2">
        <w:rPr>
          <w:bCs/>
          <w:iCs/>
        </w:rPr>
        <w:t xml:space="preserve">Разъяснения на запрос о положениях документации </w:t>
      </w:r>
      <w:r w:rsidR="002A4CE8" w:rsidRPr="002E30E2">
        <w:rPr>
          <w:bCs/>
          <w:iCs/>
        </w:rPr>
        <w:t>электронного</w:t>
      </w:r>
      <w:r w:rsidRPr="002E30E2">
        <w:rPr>
          <w:bCs/>
          <w:iCs/>
        </w:rPr>
        <w:t xml:space="preserve"> </w:t>
      </w:r>
      <w:r w:rsidR="00D168B9" w:rsidRPr="002E30E2">
        <w:rPr>
          <w:bCs/>
          <w:iCs/>
        </w:rPr>
        <w:t>аукциона</w:t>
      </w:r>
      <w:r w:rsidRPr="002E30E2">
        <w:rPr>
          <w:bCs/>
          <w:iCs/>
        </w:rPr>
        <w:t xml:space="preserve"> </w:t>
      </w:r>
      <w:r w:rsidR="00FD04B7" w:rsidRPr="004B5331">
        <w:rPr>
          <w:bCs/>
        </w:rPr>
        <w:t xml:space="preserve">на </w:t>
      </w:r>
      <w:r w:rsidR="00FD04B7" w:rsidRPr="008F79E8">
        <w:rPr>
          <w:bCs/>
        </w:rPr>
        <w:t>выполнение строительно-монтажных работ по перепланировке помещений, расположенных на 1 этаже здания</w:t>
      </w:r>
      <w:r w:rsidR="00FD04B7">
        <w:rPr>
          <w:bCs/>
        </w:rPr>
        <w:t xml:space="preserve"> по адресу: г. Новосибирск, Красный проспект, 50</w:t>
      </w:r>
      <w:r w:rsidRPr="002E30E2">
        <w:rPr>
          <w:bCs/>
          <w:iCs/>
        </w:rPr>
        <w:t>:</w:t>
      </w:r>
    </w:p>
    <w:p w:rsidR="001D7848" w:rsidRPr="002E30E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</w:p>
    <w:p w:rsidR="00BC2B77" w:rsidRPr="002E30E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  <w:r w:rsidRPr="002E30E2">
        <w:rPr>
          <w:b/>
          <w:bCs/>
          <w:iCs/>
        </w:rPr>
        <w:t>Текст запроса:</w:t>
      </w:r>
      <w:r w:rsidRPr="002E30E2">
        <w:rPr>
          <w:bCs/>
          <w:iCs/>
        </w:rPr>
        <w:t xml:space="preserve"> </w:t>
      </w:r>
    </w:p>
    <w:p w:rsidR="00532A7C" w:rsidRPr="002E30E2" w:rsidRDefault="00532A7C" w:rsidP="002E30E2">
      <w:pPr>
        <w:pStyle w:val="textn"/>
        <w:spacing w:before="0" w:beforeAutospacing="0" w:after="0" w:afterAutospacing="0" w:line="0" w:lineRule="atLeast"/>
      </w:pPr>
      <w:r w:rsidRPr="002E30E2">
        <w:t>1.Просим пояснить требуемые характеристики перемычек: Должен соответствовать ГОСТ 948-84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950"/>
        <w:gridCol w:w="6521"/>
      </w:tblGrid>
      <w:tr w:rsidR="00532A7C" w:rsidTr="00532A7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7C" w:rsidRDefault="00532A7C" w:rsidP="00532A7C">
            <w:pPr>
              <w:spacing w:before="60" w:after="60"/>
              <w:jc w:val="right"/>
              <w:rPr>
                <w:sz w:val="22"/>
                <w:szCs w:val="22"/>
              </w:rPr>
            </w:pPr>
            <w:r>
              <w:t>1.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7C" w:rsidRDefault="00532A7C" w:rsidP="00532A7C">
            <w:pPr>
              <w:spacing w:before="60" w:after="60"/>
              <w:ind w:left="426"/>
              <w:jc w:val="center"/>
              <w:rPr>
                <w:sz w:val="22"/>
                <w:szCs w:val="22"/>
              </w:rPr>
            </w:pPr>
            <w:r>
              <w:t>Перемычка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7C" w:rsidRPr="002E30E2" w:rsidRDefault="00532A7C" w:rsidP="00532A7C">
            <w:pPr>
              <w:spacing w:before="60" w:after="60"/>
              <w:ind w:left="34"/>
              <w:jc w:val="both"/>
              <w:rPr>
                <w:sz w:val="22"/>
                <w:szCs w:val="22"/>
              </w:rPr>
            </w:pPr>
            <w:r w:rsidRPr="002E30E2">
              <w:t>Перемычка железобетонная, с монтажными петлями, должна быть изготовлена из тяжелого бетона, класс бетона по прочности на сжатие не менее В15. Размеры, мм: ширина 120, длина 1290, высота 140. Порядковый номер поперечного сечения перемычки - №2, тип - брусковые, расчетная нагрузка на перемычку, не менее 100 кгс/м. Расход бетона не менее 0,022 кг, расход арматуры (сталь) не менее 0,031 м</w:t>
            </w:r>
            <w:r w:rsidRPr="002E30E2">
              <w:rPr>
                <w:vertAlign w:val="superscript"/>
              </w:rPr>
              <w:t>3</w:t>
            </w:r>
            <w:r w:rsidRPr="002E30E2">
              <w:t>.Должен соответствовать ГОСТ 948-84.</w:t>
            </w:r>
          </w:p>
        </w:tc>
      </w:tr>
      <w:tr w:rsidR="00532A7C" w:rsidTr="00532A7C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7C" w:rsidRDefault="00532A7C" w:rsidP="00532A7C">
            <w:pPr>
              <w:spacing w:before="60" w:after="60"/>
              <w:jc w:val="right"/>
              <w:rPr>
                <w:sz w:val="22"/>
                <w:szCs w:val="22"/>
              </w:rPr>
            </w:pPr>
            <w:r>
              <w:t>2.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7C" w:rsidRDefault="00532A7C" w:rsidP="00532A7C">
            <w:pPr>
              <w:spacing w:before="60" w:after="60"/>
              <w:ind w:left="426"/>
              <w:jc w:val="center"/>
              <w:rPr>
                <w:sz w:val="22"/>
                <w:szCs w:val="22"/>
              </w:rPr>
            </w:pPr>
            <w:r>
              <w:t>Перемычка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2A7C" w:rsidRPr="002E30E2" w:rsidRDefault="00532A7C" w:rsidP="00532A7C">
            <w:pPr>
              <w:spacing w:before="60" w:after="60"/>
              <w:ind w:left="34"/>
              <w:jc w:val="both"/>
              <w:rPr>
                <w:sz w:val="22"/>
                <w:szCs w:val="22"/>
              </w:rPr>
            </w:pPr>
            <w:r w:rsidRPr="002E30E2">
              <w:t>Перемычка железобетонная, с монтажными петлями, должна быть изготовлена из тяжелого бетона, класс бетона по прочности на сжатие не менее В15. Размеры, мм: ширина 120, длина 1030, высота 140. Расчетная нагрузка на перемычку, не менее 100 кгс/м. Расход бетона не менее 0,017 кг, расход арматуры (сталь) не менее 0,024 м</w:t>
            </w:r>
            <w:r w:rsidRPr="002E30E2">
              <w:rPr>
                <w:vertAlign w:val="superscript"/>
              </w:rPr>
              <w:t>3</w:t>
            </w:r>
            <w:r w:rsidRPr="002E30E2">
              <w:t>.</w:t>
            </w:r>
            <w:r w:rsidR="002E30E2">
              <w:t xml:space="preserve"> </w:t>
            </w:r>
            <w:r w:rsidRPr="002E30E2">
              <w:t>Должен соответствовать ГОСТ 948-84.</w:t>
            </w:r>
          </w:p>
        </w:tc>
      </w:tr>
    </w:tbl>
    <w:p w:rsidR="002A4CE8" w:rsidRPr="00A65D62" w:rsidRDefault="002A4CE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</w:p>
    <w:p w:rsidR="007C1C60" w:rsidRPr="002E30E2" w:rsidRDefault="001D78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  <w:r w:rsidRPr="002E30E2">
        <w:rPr>
          <w:b/>
          <w:bCs/>
          <w:iCs/>
        </w:rPr>
        <w:t>Разъяснения на запрос:</w:t>
      </w:r>
      <w:r w:rsidRPr="002E30E2">
        <w:rPr>
          <w:bCs/>
          <w:iCs/>
        </w:rPr>
        <w:t xml:space="preserve"> </w:t>
      </w:r>
    </w:p>
    <w:p w:rsidR="002E30E2" w:rsidRDefault="002E30E2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  <w:r>
        <w:rPr>
          <w:bCs/>
          <w:iCs/>
        </w:rPr>
        <w:t>Согласно ГОСТ 948-84 р</w:t>
      </w:r>
      <w:r w:rsidRPr="002E30E2">
        <w:rPr>
          <w:bCs/>
          <w:iCs/>
        </w:rPr>
        <w:t>асход бетона измеряется в м3, расход арматуры (сталь) в кг</w:t>
      </w:r>
      <w:r>
        <w:rPr>
          <w:bCs/>
          <w:iCs/>
        </w:rPr>
        <w:t>.</w:t>
      </w:r>
    </w:p>
    <w:p w:rsidR="00C00E48" w:rsidRPr="002E30E2" w:rsidRDefault="00C00E48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</w:rPr>
      </w:pPr>
      <w:r w:rsidRPr="002E30E2">
        <w:rPr>
          <w:bCs/>
          <w:iCs/>
        </w:rPr>
        <w:t xml:space="preserve">В аукционной документации в </w:t>
      </w:r>
      <w:r w:rsidR="00532A7C" w:rsidRPr="002E30E2">
        <w:rPr>
          <w:bCs/>
          <w:iCs/>
        </w:rPr>
        <w:t>приложении №4</w:t>
      </w:r>
      <w:r w:rsidRPr="002E30E2">
        <w:rPr>
          <w:bCs/>
          <w:iCs/>
        </w:rPr>
        <w:t xml:space="preserve"> в </w:t>
      </w:r>
      <w:r w:rsidR="00532A7C" w:rsidRPr="002E30E2">
        <w:rPr>
          <w:bCs/>
          <w:iCs/>
        </w:rPr>
        <w:t>требованиях к параметрам товаров (материалов), используемых при выполнении работ</w:t>
      </w:r>
      <w:r w:rsidR="00F14883" w:rsidRPr="002E30E2">
        <w:rPr>
          <w:bCs/>
          <w:iCs/>
        </w:rPr>
        <w:t xml:space="preserve"> считать верными </w:t>
      </w:r>
      <w:r w:rsidR="00EA6820" w:rsidRPr="002E30E2">
        <w:rPr>
          <w:bCs/>
          <w:iCs/>
        </w:rPr>
        <w:t>следующие данные</w:t>
      </w:r>
      <w:r w:rsidRPr="002E30E2">
        <w:rPr>
          <w:bCs/>
          <w:iCs/>
        </w:rPr>
        <w:t>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950"/>
        <w:gridCol w:w="6521"/>
      </w:tblGrid>
      <w:tr w:rsidR="002E30E2" w:rsidRPr="002E30E2" w:rsidTr="002E30E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0E2" w:rsidRDefault="002E30E2" w:rsidP="002E30E2">
            <w:pPr>
              <w:spacing w:before="60" w:after="60"/>
              <w:jc w:val="right"/>
              <w:rPr>
                <w:sz w:val="22"/>
                <w:szCs w:val="22"/>
              </w:rPr>
            </w:pPr>
            <w:r>
              <w:t>1.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0E2" w:rsidRDefault="002E30E2" w:rsidP="002E30E2">
            <w:pPr>
              <w:spacing w:before="60" w:after="60"/>
              <w:ind w:left="426"/>
              <w:jc w:val="center"/>
              <w:rPr>
                <w:sz w:val="22"/>
                <w:szCs w:val="22"/>
              </w:rPr>
            </w:pPr>
            <w:r>
              <w:t>Перемычка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0E2" w:rsidRPr="002E30E2" w:rsidRDefault="002E30E2" w:rsidP="002E30E2">
            <w:pPr>
              <w:spacing w:before="60" w:after="60"/>
              <w:ind w:left="34"/>
              <w:jc w:val="both"/>
              <w:rPr>
                <w:sz w:val="22"/>
                <w:szCs w:val="22"/>
              </w:rPr>
            </w:pPr>
            <w:r w:rsidRPr="002E30E2">
              <w:t xml:space="preserve">Перемычка железобетонная, с монтажными петлями, должна быть изготовлена из тяжелого бетона, класс бетона по прочности на сжатие не менее В15. Размеры, мм: ширина 120, длина 1290, высота 140. Порядковый номер поперечного сечения перемычки - №2, тип - брусковые, расчетная нагрузка на перемычку, не менее 100 кгс/м. </w:t>
            </w:r>
            <w:r>
              <w:t xml:space="preserve">Расход бетона не менее 0,022 </w:t>
            </w:r>
            <w:r w:rsidRPr="002E30E2">
              <w:t>м</w:t>
            </w:r>
            <w:r w:rsidRPr="002E30E2">
              <w:rPr>
                <w:vertAlign w:val="superscript"/>
              </w:rPr>
              <w:t>3</w:t>
            </w:r>
            <w:r w:rsidRPr="002E30E2">
              <w:t>, расход а</w:t>
            </w:r>
            <w:r>
              <w:t xml:space="preserve">рматуры (сталь) не менее 0,031 </w:t>
            </w:r>
            <w:r w:rsidRPr="002E30E2">
              <w:t>кг</w:t>
            </w:r>
            <w:r>
              <w:t xml:space="preserve">. </w:t>
            </w:r>
            <w:r w:rsidRPr="002E30E2">
              <w:t>Должен соответствовать ГОСТ 948-84.</w:t>
            </w:r>
          </w:p>
        </w:tc>
      </w:tr>
      <w:tr w:rsidR="002E30E2" w:rsidRPr="002E30E2" w:rsidTr="002E30E2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0E2" w:rsidRDefault="002E30E2" w:rsidP="002E30E2">
            <w:pPr>
              <w:spacing w:before="60" w:after="60"/>
              <w:jc w:val="right"/>
              <w:rPr>
                <w:sz w:val="22"/>
                <w:szCs w:val="22"/>
              </w:rPr>
            </w:pPr>
            <w:r>
              <w:t>2.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0E2" w:rsidRDefault="002E30E2" w:rsidP="002E30E2">
            <w:pPr>
              <w:spacing w:before="60" w:after="60"/>
              <w:ind w:left="426"/>
              <w:jc w:val="center"/>
              <w:rPr>
                <w:sz w:val="22"/>
                <w:szCs w:val="22"/>
              </w:rPr>
            </w:pPr>
            <w:r>
              <w:t>Перемычка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30E2" w:rsidRPr="002E30E2" w:rsidRDefault="002E30E2" w:rsidP="002E30E2">
            <w:pPr>
              <w:spacing w:before="60" w:after="60"/>
              <w:ind w:left="34"/>
              <w:jc w:val="both"/>
              <w:rPr>
                <w:sz w:val="22"/>
                <w:szCs w:val="22"/>
              </w:rPr>
            </w:pPr>
            <w:r w:rsidRPr="002E30E2">
              <w:t>Перемычка железобетонная, с монтажными петлями, должна быть изготовлена из тяжелого бетона, класс бетона по прочности на сжатие не менее В15. Размеры, мм: ширина 120, длина 1030, высота 140. Расчетная нагрузка на перемычку, не менее 100 кгс/м. Расход бетона не менее 0,017 м</w:t>
            </w:r>
            <w:r w:rsidRPr="002E30E2">
              <w:rPr>
                <w:vertAlign w:val="superscript"/>
              </w:rPr>
              <w:t>3</w:t>
            </w:r>
            <w:r w:rsidRPr="002E30E2">
              <w:t xml:space="preserve">, расход арматуры (сталь) не менее 0,024 </w:t>
            </w:r>
            <w:r>
              <w:t>кг</w:t>
            </w:r>
            <w:r w:rsidRPr="002E30E2">
              <w:t>.</w:t>
            </w:r>
            <w:r>
              <w:t xml:space="preserve"> </w:t>
            </w:r>
            <w:r w:rsidRPr="002E30E2">
              <w:t>Должен соответствовать ГОСТ 948-84.</w:t>
            </w:r>
          </w:p>
        </w:tc>
      </w:tr>
    </w:tbl>
    <w:p w:rsidR="00532A7C" w:rsidRDefault="00532A7C" w:rsidP="004F21DF">
      <w:pPr>
        <w:autoSpaceDE w:val="0"/>
        <w:autoSpaceDN w:val="0"/>
        <w:adjustRightInd w:val="0"/>
        <w:ind w:left="-567" w:firstLine="425"/>
        <w:jc w:val="both"/>
        <w:rPr>
          <w:bCs/>
          <w:iCs/>
          <w:sz w:val="26"/>
          <w:szCs w:val="26"/>
        </w:rPr>
      </w:pPr>
    </w:p>
    <w:p w:rsidR="00A452AA" w:rsidRPr="00A65D62" w:rsidRDefault="00A452AA" w:rsidP="00653A2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FA5182" w:rsidRPr="00A65D62" w:rsidRDefault="00617E47" w:rsidP="00365F11">
      <w:pPr>
        <w:pStyle w:val="1"/>
        <w:ind w:right="174" w:firstLine="0"/>
        <w:rPr>
          <w:b w:val="0"/>
          <w:i w:val="0"/>
          <w:sz w:val="26"/>
          <w:szCs w:val="26"/>
        </w:rPr>
      </w:pPr>
      <w:r w:rsidRPr="00A65D62">
        <w:rPr>
          <w:b w:val="0"/>
          <w:i w:val="0"/>
          <w:sz w:val="26"/>
          <w:szCs w:val="26"/>
        </w:rPr>
        <w:t xml:space="preserve">Директор                 </w:t>
      </w:r>
      <w:r w:rsidR="00593985" w:rsidRPr="00A65D62">
        <w:rPr>
          <w:b w:val="0"/>
          <w:i w:val="0"/>
          <w:sz w:val="26"/>
          <w:szCs w:val="26"/>
        </w:rPr>
        <w:t xml:space="preserve">             </w:t>
      </w:r>
      <w:r w:rsidR="00593985" w:rsidRPr="00A65D62">
        <w:rPr>
          <w:b w:val="0"/>
          <w:i w:val="0"/>
          <w:sz w:val="26"/>
          <w:szCs w:val="26"/>
        </w:rPr>
        <w:tab/>
      </w:r>
      <w:r w:rsidR="00593985" w:rsidRPr="00A65D62">
        <w:rPr>
          <w:b w:val="0"/>
          <w:i w:val="0"/>
          <w:sz w:val="26"/>
          <w:szCs w:val="26"/>
        </w:rPr>
        <w:tab/>
      </w:r>
      <w:r w:rsidR="00593985" w:rsidRPr="00A65D62">
        <w:rPr>
          <w:b w:val="0"/>
          <w:i w:val="0"/>
          <w:sz w:val="26"/>
          <w:szCs w:val="26"/>
        </w:rPr>
        <w:tab/>
      </w:r>
      <w:r w:rsidR="00593985" w:rsidRPr="00A65D62">
        <w:rPr>
          <w:b w:val="0"/>
          <w:i w:val="0"/>
          <w:sz w:val="26"/>
          <w:szCs w:val="26"/>
        </w:rPr>
        <w:tab/>
      </w:r>
      <w:r w:rsidR="00593985" w:rsidRPr="00A65D62">
        <w:rPr>
          <w:b w:val="0"/>
          <w:i w:val="0"/>
          <w:sz w:val="26"/>
          <w:szCs w:val="26"/>
        </w:rPr>
        <w:tab/>
      </w:r>
      <w:r w:rsidR="00365F11" w:rsidRPr="00A65D62">
        <w:rPr>
          <w:b w:val="0"/>
          <w:i w:val="0"/>
          <w:sz w:val="26"/>
          <w:szCs w:val="26"/>
        </w:rPr>
        <w:t xml:space="preserve">                      </w:t>
      </w:r>
      <w:r w:rsidR="00593985" w:rsidRPr="00A65D62">
        <w:rPr>
          <w:b w:val="0"/>
          <w:i w:val="0"/>
          <w:sz w:val="26"/>
          <w:szCs w:val="26"/>
        </w:rPr>
        <w:t xml:space="preserve">Э. В. </w:t>
      </w:r>
      <w:proofErr w:type="spellStart"/>
      <w:r w:rsidR="00593985" w:rsidRPr="00A65D62">
        <w:rPr>
          <w:b w:val="0"/>
          <w:i w:val="0"/>
          <w:sz w:val="26"/>
          <w:szCs w:val="26"/>
        </w:rPr>
        <w:t>Беляцкий</w:t>
      </w:r>
      <w:proofErr w:type="spellEnd"/>
    </w:p>
    <w:p w:rsidR="00024F28" w:rsidRDefault="00024F28">
      <w:pPr>
        <w:tabs>
          <w:tab w:val="left" w:pos="0"/>
        </w:tabs>
        <w:jc w:val="both"/>
        <w:rPr>
          <w:i/>
          <w:sz w:val="20"/>
          <w:szCs w:val="20"/>
        </w:rPr>
      </w:pPr>
    </w:p>
    <w:p w:rsidR="0080165E" w:rsidRDefault="003D0A52">
      <w:pPr>
        <w:tabs>
          <w:tab w:val="left" w:pos="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Русаков</w:t>
      </w:r>
    </w:p>
    <w:p w:rsidR="00BA7C7D" w:rsidRDefault="003D0A52">
      <w:pPr>
        <w:tabs>
          <w:tab w:val="left" w:pos="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202-07-72</w:t>
      </w:r>
    </w:p>
    <w:sectPr w:rsidR="00BA7C7D" w:rsidSect="00BC4DCF">
      <w:pgSz w:w="11906" w:h="16838"/>
      <w:pgMar w:top="142" w:right="567" w:bottom="0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617E47"/>
    <w:rsid w:val="00010AD6"/>
    <w:rsid w:val="000149F2"/>
    <w:rsid w:val="00024F28"/>
    <w:rsid w:val="00034251"/>
    <w:rsid w:val="0003526E"/>
    <w:rsid w:val="00046CFA"/>
    <w:rsid w:val="000529E5"/>
    <w:rsid w:val="00053A02"/>
    <w:rsid w:val="00061E5A"/>
    <w:rsid w:val="00062AD1"/>
    <w:rsid w:val="00090073"/>
    <w:rsid w:val="00092C69"/>
    <w:rsid w:val="00093A10"/>
    <w:rsid w:val="00093D64"/>
    <w:rsid w:val="000A045C"/>
    <w:rsid w:val="000A3778"/>
    <w:rsid w:val="000A4D52"/>
    <w:rsid w:val="000B082F"/>
    <w:rsid w:val="000B27D9"/>
    <w:rsid w:val="000B31C5"/>
    <w:rsid w:val="000B5419"/>
    <w:rsid w:val="000C3571"/>
    <w:rsid w:val="000C4FB6"/>
    <w:rsid w:val="000C5B73"/>
    <w:rsid w:val="000C7525"/>
    <w:rsid w:val="000E4B26"/>
    <w:rsid w:val="000E725C"/>
    <w:rsid w:val="000F7C2D"/>
    <w:rsid w:val="0010307B"/>
    <w:rsid w:val="001048AE"/>
    <w:rsid w:val="001108F5"/>
    <w:rsid w:val="00111534"/>
    <w:rsid w:val="0011624B"/>
    <w:rsid w:val="00122E5F"/>
    <w:rsid w:val="00141302"/>
    <w:rsid w:val="00156C20"/>
    <w:rsid w:val="00180875"/>
    <w:rsid w:val="0018102F"/>
    <w:rsid w:val="0018446E"/>
    <w:rsid w:val="00186B18"/>
    <w:rsid w:val="00195AC1"/>
    <w:rsid w:val="001B6481"/>
    <w:rsid w:val="001B7895"/>
    <w:rsid w:val="001C375B"/>
    <w:rsid w:val="001C3771"/>
    <w:rsid w:val="001C69A0"/>
    <w:rsid w:val="001C71DD"/>
    <w:rsid w:val="001D0399"/>
    <w:rsid w:val="001D295C"/>
    <w:rsid w:val="001D7848"/>
    <w:rsid w:val="001E151B"/>
    <w:rsid w:val="001E3AB5"/>
    <w:rsid w:val="001F0D13"/>
    <w:rsid w:val="001F5577"/>
    <w:rsid w:val="00200B55"/>
    <w:rsid w:val="00201D63"/>
    <w:rsid w:val="00210450"/>
    <w:rsid w:val="00220693"/>
    <w:rsid w:val="00221442"/>
    <w:rsid w:val="00223378"/>
    <w:rsid w:val="00226D9B"/>
    <w:rsid w:val="00240A27"/>
    <w:rsid w:val="00241587"/>
    <w:rsid w:val="0024225C"/>
    <w:rsid w:val="00272974"/>
    <w:rsid w:val="002764DD"/>
    <w:rsid w:val="002926CD"/>
    <w:rsid w:val="002A4CE8"/>
    <w:rsid w:val="002A4CF9"/>
    <w:rsid w:val="002B6248"/>
    <w:rsid w:val="002E30E2"/>
    <w:rsid w:val="002E552A"/>
    <w:rsid w:val="002E6286"/>
    <w:rsid w:val="002F6050"/>
    <w:rsid w:val="0030555C"/>
    <w:rsid w:val="00312307"/>
    <w:rsid w:val="00330D5B"/>
    <w:rsid w:val="0034083C"/>
    <w:rsid w:val="00341496"/>
    <w:rsid w:val="00341E74"/>
    <w:rsid w:val="00351D31"/>
    <w:rsid w:val="003545BD"/>
    <w:rsid w:val="0035638C"/>
    <w:rsid w:val="00365F11"/>
    <w:rsid w:val="00367D5B"/>
    <w:rsid w:val="00371BA6"/>
    <w:rsid w:val="00371D8C"/>
    <w:rsid w:val="00376374"/>
    <w:rsid w:val="003A1C7D"/>
    <w:rsid w:val="003A6C6F"/>
    <w:rsid w:val="003B14BA"/>
    <w:rsid w:val="003C0011"/>
    <w:rsid w:val="003D0A52"/>
    <w:rsid w:val="003D7BD9"/>
    <w:rsid w:val="003E39FE"/>
    <w:rsid w:val="00426274"/>
    <w:rsid w:val="004432C6"/>
    <w:rsid w:val="00444407"/>
    <w:rsid w:val="00467C1E"/>
    <w:rsid w:val="0047082D"/>
    <w:rsid w:val="00470EF9"/>
    <w:rsid w:val="00481B60"/>
    <w:rsid w:val="00496B2A"/>
    <w:rsid w:val="004A101C"/>
    <w:rsid w:val="004A2206"/>
    <w:rsid w:val="004B0F0D"/>
    <w:rsid w:val="004B56E6"/>
    <w:rsid w:val="004F21DF"/>
    <w:rsid w:val="004F22B5"/>
    <w:rsid w:val="005068FD"/>
    <w:rsid w:val="005230E5"/>
    <w:rsid w:val="005315A8"/>
    <w:rsid w:val="00532A7C"/>
    <w:rsid w:val="005516B4"/>
    <w:rsid w:val="005564E1"/>
    <w:rsid w:val="00563D49"/>
    <w:rsid w:val="00570528"/>
    <w:rsid w:val="0057162D"/>
    <w:rsid w:val="0057711C"/>
    <w:rsid w:val="00593985"/>
    <w:rsid w:val="00596492"/>
    <w:rsid w:val="005A07D7"/>
    <w:rsid w:val="005C2015"/>
    <w:rsid w:val="005C2460"/>
    <w:rsid w:val="005D71B1"/>
    <w:rsid w:val="005E1187"/>
    <w:rsid w:val="005F61D2"/>
    <w:rsid w:val="006002BA"/>
    <w:rsid w:val="00617E47"/>
    <w:rsid w:val="00621E68"/>
    <w:rsid w:val="00623052"/>
    <w:rsid w:val="00624372"/>
    <w:rsid w:val="006270B6"/>
    <w:rsid w:val="00653A2E"/>
    <w:rsid w:val="00654837"/>
    <w:rsid w:val="00660C56"/>
    <w:rsid w:val="00682EE7"/>
    <w:rsid w:val="006C7123"/>
    <w:rsid w:val="006E0E30"/>
    <w:rsid w:val="006E3C7B"/>
    <w:rsid w:val="00700256"/>
    <w:rsid w:val="007018C0"/>
    <w:rsid w:val="00720DCB"/>
    <w:rsid w:val="007220D9"/>
    <w:rsid w:val="00744E3D"/>
    <w:rsid w:val="0074583D"/>
    <w:rsid w:val="007571D1"/>
    <w:rsid w:val="00773B68"/>
    <w:rsid w:val="007852B3"/>
    <w:rsid w:val="00794F99"/>
    <w:rsid w:val="007C1C60"/>
    <w:rsid w:val="007D1A9D"/>
    <w:rsid w:val="007D76A9"/>
    <w:rsid w:val="007E2181"/>
    <w:rsid w:val="007F79E9"/>
    <w:rsid w:val="0080079B"/>
    <w:rsid w:val="00800F85"/>
    <w:rsid w:val="008011C0"/>
    <w:rsid w:val="0080165E"/>
    <w:rsid w:val="008177D8"/>
    <w:rsid w:val="008223F9"/>
    <w:rsid w:val="008478AC"/>
    <w:rsid w:val="00855A68"/>
    <w:rsid w:val="00874D27"/>
    <w:rsid w:val="00877500"/>
    <w:rsid w:val="00880BF4"/>
    <w:rsid w:val="008A2BF7"/>
    <w:rsid w:val="008A5A82"/>
    <w:rsid w:val="008C023B"/>
    <w:rsid w:val="008C39AD"/>
    <w:rsid w:val="008C737B"/>
    <w:rsid w:val="008D478C"/>
    <w:rsid w:val="008D567C"/>
    <w:rsid w:val="008E5D13"/>
    <w:rsid w:val="008E65C9"/>
    <w:rsid w:val="0090772C"/>
    <w:rsid w:val="00907C0D"/>
    <w:rsid w:val="009315A1"/>
    <w:rsid w:val="00942481"/>
    <w:rsid w:val="00947B06"/>
    <w:rsid w:val="00951EA1"/>
    <w:rsid w:val="009538B9"/>
    <w:rsid w:val="00976C37"/>
    <w:rsid w:val="00987C43"/>
    <w:rsid w:val="009978E6"/>
    <w:rsid w:val="009A0398"/>
    <w:rsid w:val="009B30FE"/>
    <w:rsid w:val="009F4202"/>
    <w:rsid w:val="009F436D"/>
    <w:rsid w:val="00A013B3"/>
    <w:rsid w:val="00A06A91"/>
    <w:rsid w:val="00A452AA"/>
    <w:rsid w:val="00A45565"/>
    <w:rsid w:val="00A5510B"/>
    <w:rsid w:val="00A600CD"/>
    <w:rsid w:val="00A60472"/>
    <w:rsid w:val="00A65D62"/>
    <w:rsid w:val="00A82526"/>
    <w:rsid w:val="00A92D0C"/>
    <w:rsid w:val="00A97568"/>
    <w:rsid w:val="00AB3B25"/>
    <w:rsid w:val="00AC3BB5"/>
    <w:rsid w:val="00AD1F98"/>
    <w:rsid w:val="00AF75ED"/>
    <w:rsid w:val="00B05105"/>
    <w:rsid w:val="00B055FA"/>
    <w:rsid w:val="00B05C4E"/>
    <w:rsid w:val="00B12EB1"/>
    <w:rsid w:val="00B32EB1"/>
    <w:rsid w:val="00B41F00"/>
    <w:rsid w:val="00B420DD"/>
    <w:rsid w:val="00B55219"/>
    <w:rsid w:val="00B61BC1"/>
    <w:rsid w:val="00B702DA"/>
    <w:rsid w:val="00B726CF"/>
    <w:rsid w:val="00B740E5"/>
    <w:rsid w:val="00B8048D"/>
    <w:rsid w:val="00B80A1C"/>
    <w:rsid w:val="00B87C52"/>
    <w:rsid w:val="00B87C7C"/>
    <w:rsid w:val="00BA7C7D"/>
    <w:rsid w:val="00BB543A"/>
    <w:rsid w:val="00BC2B77"/>
    <w:rsid w:val="00BC4DCF"/>
    <w:rsid w:val="00BC4DF8"/>
    <w:rsid w:val="00BE716E"/>
    <w:rsid w:val="00C00E48"/>
    <w:rsid w:val="00C039AF"/>
    <w:rsid w:val="00C129BE"/>
    <w:rsid w:val="00C13429"/>
    <w:rsid w:val="00C52A74"/>
    <w:rsid w:val="00C61AB7"/>
    <w:rsid w:val="00C71DF4"/>
    <w:rsid w:val="00C72873"/>
    <w:rsid w:val="00C756DE"/>
    <w:rsid w:val="00C83FBC"/>
    <w:rsid w:val="00C90170"/>
    <w:rsid w:val="00C90682"/>
    <w:rsid w:val="00C9414B"/>
    <w:rsid w:val="00CA4D40"/>
    <w:rsid w:val="00CC7552"/>
    <w:rsid w:val="00CE36D6"/>
    <w:rsid w:val="00CF073C"/>
    <w:rsid w:val="00D02A22"/>
    <w:rsid w:val="00D1021C"/>
    <w:rsid w:val="00D168B9"/>
    <w:rsid w:val="00D202C0"/>
    <w:rsid w:val="00D21A77"/>
    <w:rsid w:val="00D310B0"/>
    <w:rsid w:val="00D36816"/>
    <w:rsid w:val="00D44AB6"/>
    <w:rsid w:val="00D56602"/>
    <w:rsid w:val="00D6271B"/>
    <w:rsid w:val="00D65DE8"/>
    <w:rsid w:val="00D67AE4"/>
    <w:rsid w:val="00D910E7"/>
    <w:rsid w:val="00DA26ED"/>
    <w:rsid w:val="00DB3F03"/>
    <w:rsid w:val="00DB6D05"/>
    <w:rsid w:val="00DC0546"/>
    <w:rsid w:val="00DC33BF"/>
    <w:rsid w:val="00DC6998"/>
    <w:rsid w:val="00DD1F6C"/>
    <w:rsid w:val="00DE35B1"/>
    <w:rsid w:val="00DF1801"/>
    <w:rsid w:val="00E22370"/>
    <w:rsid w:val="00E27941"/>
    <w:rsid w:val="00E310F5"/>
    <w:rsid w:val="00E45DC9"/>
    <w:rsid w:val="00E46FA9"/>
    <w:rsid w:val="00E54702"/>
    <w:rsid w:val="00E57ACE"/>
    <w:rsid w:val="00E740DF"/>
    <w:rsid w:val="00E819B9"/>
    <w:rsid w:val="00E828E3"/>
    <w:rsid w:val="00EA6820"/>
    <w:rsid w:val="00EC1D6B"/>
    <w:rsid w:val="00ED0487"/>
    <w:rsid w:val="00EE20CF"/>
    <w:rsid w:val="00EE561D"/>
    <w:rsid w:val="00F01DE7"/>
    <w:rsid w:val="00F1013A"/>
    <w:rsid w:val="00F1115F"/>
    <w:rsid w:val="00F1298F"/>
    <w:rsid w:val="00F14883"/>
    <w:rsid w:val="00F265EC"/>
    <w:rsid w:val="00F33A06"/>
    <w:rsid w:val="00F41053"/>
    <w:rsid w:val="00F44064"/>
    <w:rsid w:val="00F51CE4"/>
    <w:rsid w:val="00F51D24"/>
    <w:rsid w:val="00F70AFB"/>
    <w:rsid w:val="00F81A54"/>
    <w:rsid w:val="00F82B4F"/>
    <w:rsid w:val="00F90713"/>
    <w:rsid w:val="00FA48E6"/>
    <w:rsid w:val="00FA5182"/>
    <w:rsid w:val="00FA5190"/>
    <w:rsid w:val="00FA58DA"/>
    <w:rsid w:val="00FB1D91"/>
    <w:rsid w:val="00FB5CCC"/>
    <w:rsid w:val="00FD04B7"/>
    <w:rsid w:val="00FD2FAD"/>
    <w:rsid w:val="00FF0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D49"/>
    <w:rPr>
      <w:sz w:val="24"/>
      <w:szCs w:val="24"/>
    </w:rPr>
  </w:style>
  <w:style w:type="paragraph" w:styleId="1">
    <w:name w:val="heading 1"/>
    <w:basedOn w:val="a"/>
    <w:next w:val="a"/>
    <w:qFormat/>
    <w:rsid w:val="00563D49"/>
    <w:pPr>
      <w:keepNext/>
      <w:autoSpaceDE w:val="0"/>
      <w:autoSpaceDN w:val="0"/>
      <w:adjustRightInd w:val="0"/>
      <w:ind w:firstLine="709"/>
      <w:jc w:val="both"/>
      <w:outlineLvl w:val="0"/>
    </w:pPr>
    <w:rPr>
      <w:b/>
      <w:i/>
      <w:iCs/>
      <w:sz w:val="28"/>
    </w:rPr>
  </w:style>
  <w:style w:type="paragraph" w:styleId="3">
    <w:name w:val="heading 3"/>
    <w:basedOn w:val="a"/>
    <w:next w:val="a"/>
    <w:qFormat/>
    <w:rsid w:val="00563D49"/>
    <w:pPr>
      <w:keepNext/>
      <w:jc w:val="center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563D49"/>
    <w:pPr>
      <w:ind w:firstLine="600"/>
      <w:jc w:val="both"/>
    </w:pPr>
    <w:rPr>
      <w:sz w:val="28"/>
    </w:rPr>
  </w:style>
  <w:style w:type="paragraph" w:styleId="a4">
    <w:name w:val="Balloon Text"/>
    <w:basedOn w:val="a"/>
    <w:semiHidden/>
    <w:rsid w:val="00563D49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semiHidden/>
    <w:rsid w:val="00563D49"/>
    <w:pPr>
      <w:ind w:left="5940"/>
      <w:jc w:val="both"/>
    </w:pPr>
    <w:rPr>
      <w:b/>
      <w:i/>
      <w:iCs/>
      <w:sz w:val="28"/>
    </w:rPr>
  </w:style>
  <w:style w:type="paragraph" w:styleId="30">
    <w:name w:val="Body Text Indent 3"/>
    <w:basedOn w:val="a"/>
    <w:semiHidden/>
    <w:rsid w:val="00563D49"/>
    <w:pPr>
      <w:ind w:right="174" w:firstLine="709"/>
      <w:jc w:val="both"/>
    </w:pPr>
    <w:rPr>
      <w:sz w:val="28"/>
      <w:szCs w:val="26"/>
    </w:rPr>
  </w:style>
  <w:style w:type="character" w:customStyle="1" w:styleId="apple-converted-space">
    <w:name w:val="apple-converted-space"/>
    <w:basedOn w:val="a0"/>
    <w:rsid w:val="00C13429"/>
  </w:style>
  <w:style w:type="character" w:customStyle="1" w:styleId="match">
    <w:name w:val="match"/>
    <w:basedOn w:val="a0"/>
    <w:rsid w:val="00C13429"/>
  </w:style>
  <w:style w:type="character" w:styleId="a5">
    <w:name w:val="Strong"/>
    <w:basedOn w:val="a0"/>
    <w:qFormat/>
    <w:rsid w:val="00653A2E"/>
    <w:rPr>
      <w:b/>
      <w:bCs/>
    </w:rPr>
  </w:style>
  <w:style w:type="table" w:styleId="a6">
    <w:name w:val="Table Grid"/>
    <w:basedOn w:val="a1"/>
    <w:uiPriority w:val="59"/>
    <w:rsid w:val="00FA519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n">
    <w:name w:val="textn"/>
    <w:basedOn w:val="a"/>
    <w:rsid w:val="00532A7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94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1</Pages>
  <Words>319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ЦМИ</Company>
  <LinksUpToDate>false</LinksUpToDate>
  <CharactersWithSpaces>2312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Пользователь</cp:lastModifiedBy>
  <cp:revision>58</cp:revision>
  <cp:lastPrinted>2017-02-07T09:00:00Z</cp:lastPrinted>
  <dcterms:created xsi:type="dcterms:W3CDTF">2016-06-15T08:39:00Z</dcterms:created>
  <dcterms:modified xsi:type="dcterms:W3CDTF">2017-02-27T05:32:00Z</dcterms:modified>
</cp:coreProperties>
</file>