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7" w:rsidRPr="00B702D1" w:rsidRDefault="00C57F57" w:rsidP="009E33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</w:t>
      </w:r>
      <w:r w:rsidR="009622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3F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9622B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онтракту </w:t>
      </w:r>
      <w:r w:rsidR="009E3346" w:rsidRPr="009E334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«10» мая 2018 г. №Ф.2018.196776</w:t>
      </w:r>
    </w:p>
    <w:p w:rsidR="00C57F57" w:rsidRPr="00B702D1" w:rsidRDefault="00C57F57" w:rsidP="00B45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F57" w:rsidRPr="00B702D1" w:rsidRDefault="00C57F57" w:rsidP="00B4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D1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644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4"/>
      </w:tblGrid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C57F57" w:rsidRPr="00B702D1" w:rsidRDefault="00C57F57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</w:tcPr>
          <w:p w:rsidR="0021621D" w:rsidRPr="0021621D" w:rsidRDefault="00534A4F" w:rsidP="009E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по проведению </w:t>
            </w:r>
            <w:r w:rsidR="00D21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инженерно</w:t>
            </w:r>
            <w:r w:rsidR="009B2B4C" w:rsidRP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-технического обследования</w:t>
            </w:r>
            <w:r w:rsidR="00963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состояния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3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конструкций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покрытия</w:t>
            </w:r>
            <w:r w:rsidR="00963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кровли 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 пристроенной частью встроенно-пристроенного муниципального нежилого помещения, расположенного на первом этаже многоквартирного дома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адресу: г. Новосибирск, ул.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Флотская</w:t>
            </w:r>
            <w:proofErr w:type="gramEnd"/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определения 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фактического технического состояния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1406E9" w:rsidP="00B45963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B702D1" w:rsidRPr="00B702D1" w:rsidRDefault="00B702D1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524"/>
        </w:trPr>
        <w:tc>
          <w:tcPr>
            <w:tcW w:w="10644" w:type="dxa"/>
          </w:tcPr>
          <w:p w:rsidR="00AD2769" w:rsidRDefault="00AD2769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– 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кровля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нежило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помещения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многоквартирном дом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2E02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proofErr w:type="gramStart"/>
            <w:r w:rsidR="00782E02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782E02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82E02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Новосибирск, ул. 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Флотская</w:t>
            </w:r>
            <w:r w:rsidR="00782E02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82E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2769" w:rsidRDefault="00AD2769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строительства – </w:t>
            </w:r>
            <w:r w:rsidR="00D63A4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4EB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кровли</w:t>
            </w:r>
            <w:r w:rsidR="00292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2769" w:rsidRDefault="00302887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ответственности здания по </w:t>
            </w:r>
            <w:r w:rsidRPr="0030288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27751-88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Default="009B2B4C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3E41" w:rsidRPr="003A3E41" w:rsidRDefault="00E332F1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дефектов и повреждений конструкций </w:t>
            </w:r>
            <w:r w:rsidR="00E94EB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кровли</w:t>
            </w:r>
            <w:r w:rsidR="009E6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 примыкания к стене многоквартирного дома</w:t>
            </w:r>
            <w:r w:rsidR="007E7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3A3E41" w:rsidRDefault="00E332F1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технического состояния конструкций</w:t>
            </w:r>
            <w:r w:rsidR="00E9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кровли</w:t>
            </w:r>
            <w:r w:rsidR="007E7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3A3E41" w:rsidRDefault="00E332F1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технического заключения с выводами и рекомендациями</w:t>
            </w:r>
            <w:r w:rsidR="00A92E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B702D1" w:rsidRDefault="00E332F1" w:rsidP="00B4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строительных чертежей конструкций</w:t>
            </w:r>
            <w:r w:rsid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кровли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с планами и разрезами, </w:t>
            </w:r>
          </w:p>
          <w:p w:rsidR="00C57F57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Работы включают в себя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еред началом работ согласование с заказчиком программы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ыполнить обмеры строительных конструкций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зготовление графической 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етальный осмотр конструкций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кровли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т.ч. с помощью приборов, инструментов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Места вскрытия конструкций предварительно согласовать с заказчиком. Заделку этих мест впоследствии производит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оставление ведомостей (карт) дефектов и повреждений конструкций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кровли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фотофиксацией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сследование материалов конструкций: определение прочности бетона плит перекрытий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асчёты конструктивных элементов (при необходимости)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Default="00E332F1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азработка технического заключения с выводами и рекомендациями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7F57" w:rsidRPr="00B702D1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 по настоящему к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онтракту является заключение на бумажном носителе в двух экземплярах и электронном носителе в формате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B45963">
            <w:pPr>
              <w:numPr>
                <w:ilvl w:val="0"/>
                <w:numId w:val="1"/>
              </w:numPr>
              <w:tabs>
                <w:tab w:val="left" w:pos="330"/>
                <w:tab w:val="left" w:pos="3165"/>
                <w:tab w:val="left" w:pos="3307"/>
                <w:tab w:val="left" w:pos="340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:rsidR="00B702D1" w:rsidRPr="00B702D1" w:rsidRDefault="00B702D1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="0021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782E02">
              <w:rPr>
                <w:rFonts w:ascii="Times New Roman" w:eastAsia="Times New Roman" w:hAnsi="Times New Roman" w:cs="Times New Roman"/>
                <w:sz w:val="24"/>
                <w:szCs w:val="24"/>
              </w:rPr>
              <w:t>Флотская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82E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B45963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(периоды) выполнения работ</w:t>
            </w:r>
          </w:p>
          <w:p w:rsidR="00B702D1" w:rsidRPr="00B702D1" w:rsidRDefault="00B702D1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DA0054" w:rsidP="009E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r w:rsidR="009E6D2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924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E6D23">
              <w:rPr>
                <w:rFonts w:ascii="Times New Roman" w:eastAsia="Times New Roman" w:hAnsi="Times New Roman" w:cs="Times New Roman"/>
                <w:sz w:val="24"/>
                <w:szCs w:val="24"/>
              </w:rPr>
              <w:t>вадцать пять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календарных дней </w:t>
            </w:r>
            <w:proofErr w:type="gramStart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</w:t>
            </w:r>
            <w:proofErr w:type="gramEnd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B45963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подрядной организации, выполняющей работы</w:t>
            </w:r>
          </w:p>
          <w:p w:rsidR="00B702D1" w:rsidRPr="00B702D1" w:rsidRDefault="00B702D1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D16379" w:rsidRDefault="002F0E14" w:rsidP="00B45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инженерно-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обследования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состояния конструкций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покрытия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кровли 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над пристроенной частью встроенно-пристроенного муниципального нежилого помещения, расположенного на первом этаже многоквартирного дома </w:t>
            </w:r>
            <w:r w:rsidR="009E6D23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адресу</w:t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г. Новосибирск, </w:t>
            </w:r>
            <w:r w:rsidR="009E6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4A0E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 </w:t>
            </w:r>
            <w:r w:rsidR="00B45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Флотская</w:t>
            </w:r>
            <w:r w:rsidR="00B45963"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459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C57F57"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выполняются методом инструментального исследования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согласно </w:t>
            </w:r>
            <w:r w:rsidR="00D16379" w:rsidRP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D16379" w:rsidRP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16379" w:rsidRP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53778-2010 «Здания и сооружения. Правила обследования и мониторинга технического состояния», СП 13-102-2003 «Правила обследование несущих строительных к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>онструкций зданий и сооружений»;</w:t>
            </w:r>
          </w:p>
          <w:p w:rsidR="00C57F57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выполнение работ с помощью 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инструментального исследования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специалистами, имеющими необходимые документы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обязательств по к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онтракту.</w:t>
            </w:r>
          </w:p>
          <w:p w:rsidR="00D16379" w:rsidRPr="00B702D1" w:rsidRDefault="00D16379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работ по обследованию конструкций с использованием лестниц и автовышек руководствоваться Приказом Министерства труда и социальной защиты Российской Федерации от </w:t>
            </w:r>
            <w:r w:rsidRP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28.03.2014 г. №155н «Об утверждении Правил по охране труда при работе на высоте».</w:t>
            </w:r>
          </w:p>
          <w:p w:rsidR="0021621D" w:rsidRPr="00B702D1" w:rsidRDefault="000E7BD4" w:rsidP="00962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Подрядчик должен быть членом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 w:rsidR="0064052F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 (далее - СРО)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80A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</w:t>
            </w:r>
            <w:r w:rsidR="007A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инженерных изысканий (в области </w:t>
            </w:r>
            <w:r w:rsidR="007A280A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архитектурно-строительного проектирования</w:t>
            </w:r>
            <w:r w:rsidR="007A28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Членство в СРО не требуется унитарным предприятиям, государственным и муниципальным учреждениям,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юрлицам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которые перечислены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2.1 ст. 47 и ч. 4.1 ст. 48 </w:t>
            </w:r>
            <w:r w:rsidR="00C607B0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Градостроительного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РФ. Подрядчик - член СРО должен иметь право выполнять работы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ергии). СРО, в </w:t>
            </w:r>
            <w:proofErr w:type="gramStart"/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п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одрядчик, должна иметь компенсационный фонд обеспечения договорных обязательств. Совокупный размер обязательств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одрядчика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B45963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C57F57" w:rsidRPr="00B702D1" w:rsidRDefault="00C57F57" w:rsidP="00B4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 и технология их выполнения должны соответствовать положениям строительных норм и правил по видам работ.</w:t>
            </w:r>
          </w:p>
        </w:tc>
      </w:tr>
      <w:tr w:rsidR="00C57F57" w:rsidRPr="00B702D1" w:rsidTr="00C57F57">
        <w:trPr>
          <w:trHeight w:val="327"/>
        </w:trPr>
        <w:tc>
          <w:tcPr>
            <w:tcW w:w="10644" w:type="dxa"/>
            <w:shd w:val="clear" w:color="auto" w:fill="CCFFFF"/>
          </w:tcPr>
          <w:p w:rsidR="00C57F57" w:rsidRDefault="00C57F57" w:rsidP="00B45963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  <w:p w:rsidR="00B702D1" w:rsidRPr="00B702D1" w:rsidRDefault="00B702D1" w:rsidP="00B4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846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96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работ на объекте отвечает п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одрядчик. За соблюдение правил охраны труда, а также за соблюдение необходимых мероприятий по обеспечению техники бе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зопасности населения, отвечает п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одрядчик. Подрядчик несет ответственность за порчу имущества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и/или третьих лиц на объек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те, если она произошла по вине п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C57F57" w:rsidRPr="00B702D1" w:rsidTr="00C57F57">
        <w:trPr>
          <w:trHeight w:val="381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B45963">
            <w:pPr>
              <w:keepNext/>
              <w:keepLines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 к гарантийному сроку работ и (или) объему предоставления гарантий качества работ</w:t>
            </w:r>
          </w:p>
        </w:tc>
      </w:tr>
      <w:tr w:rsidR="00C57F57" w:rsidRPr="00B702D1" w:rsidTr="00C57F57">
        <w:trPr>
          <w:trHeight w:val="381"/>
        </w:trPr>
        <w:tc>
          <w:tcPr>
            <w:tcW w:w="10644" w:type="dxa"/>
            <w:shd w:val="clear" w:color="auto" w:fill="FFFFFF" w:themeFill="background1"/>
          </w:tcPr>
          <w:p w:rsidR="00C57F57" w:rsidRPr="00B702D1" w:rsidRDefault="00C57F57" w:rsidP="00B459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проведения и результат работ должны соответствовать требованиям действующих стандартов, инструкций, норм и иных требований, установленных законодательством РФ, регулирующим выполнение данного вида работ.</w:t>
            </w:r>
          </w:p>
          <w:p w:rsidR="00C57F57" w:rsidRPr="00B702D1" w:rsidRDefault="00C57F57" w:rsidP="00B4596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гарантии качества – в течение 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месяцев с момента подписания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торонами акта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Pr="00B702D1" w:rsidRDefault="00C57F57" w:rsidP="0096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 предоста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гарантии качества работ</w:t>
            </w:r>
            <w:proofErr w:type="gramEnd"/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рядчиком, в случае обнаружения з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аказчиком недостатков выполненных работ, безвозмездно и в установленные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аказчиком сроки устраняет выявленные недостатки.</w:t>
            </w:r>
          </w:p>
        </w:tc>
      </w:tr>
      <w:tr w:rsidR="00C57F57" w:rsidRPr="00B702D1" w:rsidTr="00013695">
        <w:trPr>
          <w:trHeight w:val="433"/>
        </w:trPr>
        <w:tc>
          <w:tcPr>
            <w:tcW w:w="10644" w:type="dxa"/>
            <w:shd w:val="clear" w:color="auto" w:fill="CCFFFF"/>
          </w:tcPr>
          <w:p w:rsidR="00B702D1" w:rsidRPr="00013695" w:rsidRDefault="00C57F57" w:rsidP="00B45963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C57F57" w:rsidRPr="00B702D1" w:rsidTr="00C57F57">
        <w:trPr>
          <w:trHeight w:val="1431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45963">
            <w:pPr>
              <w:keepLines/>
              <w:tabs>
                <w:tab w:val="num" w:pos="709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е завершения выполнения работы п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одрядчик представляет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аказчику а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кт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379" w:rsidRPr="00B702D1" w:rsidRDefault="00DA0054" w:rsidP="0096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рассматривает результаты и осуществляет приемку выполненных работ на предмет соответствия их объема и качества требованиям, изложенным в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онтракте, и направляет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одрядчику по одному экземпляру подписанного акта о приемке выполненных работ, либо обоснованный отказ от его подписания в срок не более 5 (Пяти) рабочих дней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предъявления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несоответствия выполненной работы условиям настоящего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онтракта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 составляет двусторонний акт с перечнем необходимых доработок. Подрядчик обязан произвести необходимые исправления без дополнительной оплаты в пределах цены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онтракта в сроки, указанные в уведомлении об устранении нарушений.</w:t>
            </w:r>
          </w:p>
        </w:tc>
      </w:tr>
      <w:tr w:rsidR="00C57F57" w:rsidRPr="00B702D1" w:rsidTr="00013695">
        <w:trPr>
          <w:trHeight w:val="337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1406E9" w:rsidP="00B45963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C57F57" w:rsidRPr="00B702D1" w:rsidTr="00C57F57">
        <w:trPr>
          <w:trHeight w:val="1380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96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Заказчик производит оплату путем перечисления денежных средств на расчетный счет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подрядчика, указанный в к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онтракте, после выполнения последним объема работ, предусмотренного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онтрактом и при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ложениями к нему, и подписания с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торонами акта о приемке выполненных работ, в течение 5 (Пяти) 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даты предоставления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одрядчиком счета, счета-фактуры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у з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претензий и замечаний по количеству и качеству выполненных работ.</w:t>
            </w:r>
            <w:proofErr w:type="gramEnd"/>
          </w:p>
        </w:tc>
      </w:tr>
      <w:tr w:rsidR="00C57F57" w:rsidRPr="00B702D1" w:rsidTr="00013695">
        <w:trPr>
          <w:trHeight w:val="549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B45963">
            <w:pPr>
              <w:numPr>
                <w:ilvl w:val="0"/>
                <w:numId w:val="1"/>
              </w:numPr>
              <w:tabs>
                <w:tab w:val="left" w:pos="47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требования к работам и услови</w:t>
            </w:r>
            <w:r w:rsidR="004F0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ям их выполнения </w:t>
            </w:r>
            <w:r w:rsidR="00D0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усмотрению з</w:t>
            </w: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аказчика</w:t>
            </w:r>
          </w:p>
        </w:tc>
      </w:tr>
      <w:tr w:rsidR="00C57F57" w:rsidRPr="00B702D1" w:rsidTr="00C57F57">
        <w:trPr>
          <w:trHeight w:val="342"/>
        </w:trPr>
        <w:tc>
          <w:tcPr>
            <w:tcW w:w="10644" w:type="dxa"/>
            <w:shd w:val="clear" w:color="auto" w:fill="FFFFFF"/>
          </w:tcPr>
          <w:p w:rsidR="00C57F57" w:rsidRPr="00B702D1" w:rsidRDefault="00C57F57" w:rsidP="0096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работы в нерабочее время производить по согласованию с </w:t>
            </w:r>
            <w:r w:rsidR="009622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аказчиком.</w:t>
            </w:r>
          </w:p>
        </w:tc>
      </w:tr>
    </w:tbl>
    <w:p w:rsidR="00B84B04" w:rsidRDefault="00B84B04" w:rsidP="00B45963">
      <w:pPr>
        <w:spacing w:after="0" w:line="240" w:lineRule="auto"/>
      </w:pPr>
    </w:p>
    <w:tbl>
      <w:tblPr>
        <w:tblpPr w:leftFromText="180" w:rightFromText="180" w:vertAnchor="text" w:horzAnchor="margin" w:tblpXSpec="center" w:tblpY="455"/>
        <w:tblW w:w="10380" w:type="dxa"/>
        <w:tblLayout w:type="fixed"/>
        <w:tblLook w:val="04A0"/>
      </w:tblPr>
      <w:tblGrid>
        <w:gridCol w:w="5409"/>
        <w:gridCol w:w="4971"/>
      </w:tblGrid>
      <w:tr w:rsidR="00D07698" w:rsidRPr="00A835CC" w:rsidTr="005F0FB0">
        <w:trPr>
          <w:trHeight w:val="117"/>
        </w:trPr>
        <w:tc>
          <w:tcPr>
            <w:tcW w:w="5409" w:type="dxa"/>
          </w:tcPr>
          <w:p w:rsidR="00D07698" w:rsidRPr="00A77AD3" w:rsidRDefault="00D07698" w:rsidP="005F0FB0">
            <w:pPr>
              <w:shd w:val="clear" w:color="auto" w:fill="FFFFFF"/>
              <w:suppressAutoHyphens/>
              <w:snapToGrid w:val="0"/>
              <w:spacing w:after="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A77AD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Заказчик:</w:t>
            </w:r>
          </w:p>
          <w:p w:rsidR="00D07698" w:rsidRPr="00A77AD3" w:rsidRDefault="00D07698" w:rsidP="005F0FB0">
            <w:pPr>
              <w:shd w:val="clear" w:color="auto" w:fill="FFFFFF"/>
              <w:suppressAutoHyphens/>
              <w:spacing w:after="0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71" w:type="dxa"/>
          </w:tcPr>
          <w:p w:rsidR="00D07698" w:rsidRPr="00A77AD3" w:rsidRDefault="00D07698" w:rsidP="005F0FB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Подрядчик:</w:t>
            </w:r>
          </w:p>
        </w:tc>
      </w:tr>
      <w:tr w:rsidR="00D07698" w:rsidRPr="00A835CC" w:rsidTr="005F0FB0">
        <w:trPr>
          <w:trHeight w:val="566"/>
        </w:trPr>
        <w:tc>
          <w:tcPr>
            <w:tcW w:w="5409" w:type="dxa"/>
          </w:tcPr>
          <w:p w:rsidR="00D07698" w:rsidRPr="00A77AD3" w:rsidRDefault="00D07698" w:rsidP="005F0FB0">
            <w:pPr>
              <w:suppressAutoHyphens/>
              <w:spacing w:after="0"/>
              <w:ind w:left="-3" w:firstLine="14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МУП «ЦМИ»</w:t>
            </w:r>
          </w:p>
          <w:p w:rsidR="00D07698" w:rsidRPr="00A77AD3" w:rsidRDefault="00D07698" w:rsidP="005F0FB0">
            <w:pPr>
              <w:suppressAutoHyphens/>
              <w:spacing w:after="0"/>
              <w:ind w:left="-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07698" w:rsidRPr="00A77AD3" w:rsidRDefault="00D07698" w:rsidP="005F0FB0">
            <w:pPr>
              <w:suppressAutoHyphens/>
              <w:spacing w:after="0"/>
              <w:ind w:left="-3" w:firstLine="14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 Э. В. </w:t>
            </w:r>
            <w:proofErr w:type="spellStart"/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Беляцкий</w:t>
            </w:r>
            <w:proofErr w:type="spellEnd"/>
          </w:p>
          <w:p w:rsidR="00D07698" w:rsidRPr="00A77AD3" w:rsidRDefault="00D07698" w:rsidP="005F0FB0">
            <w:pPr>
              <w:suppressAutoHyphens/>
              <w:snapToGrid w:val="0"/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D07698" w:rsidRPr="00A77AD3" w:rsidRDefault="00D07698" w:rsidP="005F0FB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A77A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           </w:t>
            </w: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71" w:type="dxa"/>
          </w:tcPr>
          <w:p w:rsidR="00D07698" w:rsidRPr="00A77AD3" w:rsidRDefault="00D07698" w:rsidP="005F0FB0">
            <w:pPr>
              <w:spacing w:after="0"/>
              <w:ind w:left="424" w:right="56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Градопроект</w:t>
            </w:r>
            <w:proofErr w:type="spellEnd"/>
            <w:r w:rsidRPr="00A77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7698" w:rsidRPr="00A77AD3" w:rsidRDefault="00D07698" w:rsidP="005F0FB0">
            <w:pPr>
              <w:spacing w:after="0"/>
              <w:ind w:left="424" w:right="56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698" w:rsidRPr="00A77AD3" w:rsidRDefault="00D07698" w:rsidP="005F0FB0">
            <w:pPr>
              <w:spacing w:after="0"/>
              <w:ind w:left="424" w:right="565"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</w:p>
          <w:p w:rsidR="00D07698" w:rsidRPr="00A77AD3" w:rsidRDefault="00D07698" w:rsidP="00D07698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07698" w:rsidRDefault="00D07698" w:rsidP="00B45963">
      <w:pPr>
        <w:spacing w:after="0" w:line="240" w:lineRule="auto"/>
      </w:pPr>
    </w:p>
    <w:sectPr w:rsidR="00D07698" w:rsidSect="00C57F5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7F57"/>
    <w:rsid w:val="00013695"/>
    <w:rsid w:val="000E577C"/>
    <w:rsid w:val="000E7BD4"/>
    <w:rsid w:val="001406E9"/>
    <w:rsid w:val="001474D4"/>
    <w:rsid w:val="0019542C"/>
    <w:rsid w:val="001B45D1"/>
    <w:rsid w:val="0021621D"/>
    <w:rsid w:val="0029240F"/>
    <w:rsid w:val="00292C57"/>
    <w:rsid w:val="002A03FB"/>
    <w:rsid w:val="002C1C4B"/>
    <w:rsid w:val="002D3D1A"/>
    <w:rsid w:val="002F0E14"/>
    <w:rsid w:val="00302887"/>
    <w:rsid w:val="003651F4"/>
    <w:rsid w:val="003A3E41"/>
    <w:rsid w:val="003E34A4"/>
    <w:rsid w:val="004430E1"/>
    <w:rsid w:val="004A0ECB"/>
    <w:rsid w:val="004F0076"/>
    <w:rsid w:val="00534A4F"/>
    <w:rsid w:val="006150BE"/>
    <w:rsid w:val="0064052F"/>
    <w:rsid w:val="00643819"/>
    <w:rsid w:val="00716100"/>
    <w:rsid w:val="007829C4"/>
    <w:rsid w:val="00782E02"/>
    <w:rsid w:val="007A280A"/>
    <w:rsid w:val="007E73A5"/>
    <w:rsid w:val="00802F81"/>
    <w:rsid w:val="008369D9"/>
    <w:rsid w:val="008468CB"/>
    <w:rsid w:val="00901E11"/>
    <w:rsid w:val="0095083A"/>
    <w:rsid w:val="00950CC5"/>
    <w:rsid w:val="009622BE"/>
    <w:rsid w:val="00963ABB"/>
    <w:rsid w:val="009B2B4C"/>
    <w:rsid w:val="009E3346"/>
    <w:rsid w:val="009E6D23"/>
    <w:rsid w:val="00A842CA"/>
    <w:rsid w:val="00A92E59"/>
    <w:rsid w:val="00AD2769"/>
    <w:rsid w:val="00B45963"/>
    <w:rsid w:val="00B57581"/>
    <w:rsid w:val="00B702D1"/>
    <w:rsid w:val="00B84B04"/>
    <w:rsid w:val="00BA5FF7"/>
    <w:rsid w:val="00BB5785"/>
    <w:rsid w:val="00C07914"/>
    <w:rsid w:val="00C57F57"/>
    <w:rsid w:val="00C607B0"/>
    <w:rsid w:val="00D0166A"/>
    <w:rsid w:val="00D07698"/>
    <w:rsid w:val="00D14586"/>
    <w:rsid w:val="00D16379"/>
    <w:rsid w:val="00D216A9"/>
    <w:rsid w:val="00D63A48"/>
    <w:rsid w:val="00DA0054"/>
    <w:rsid w:val="00DD2B31"/>
    <w:rsid w:val="00DE12DD"/>
    <w:rsid w:val="00DE1678"/>
    <w:rsid w:val="00E274E0"/>
    <w:rsid w:val="00E332F1"/>
    <w:rsid w:val="00E94EBC"/>
    <w:rsid w:val="00F0223D"/>
    <w:rsid w:val="00F13F6D"/>
    <w:rsid w:val="00F76C17"/>
    <w:rsid w:val="00F8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2018-04-11T02:45:00Z</cp:lastPrinted>
  <dcterms:created xsi:type="dcterms:W3CDTF">2018-02-20T10:26:00Z</dcterms:created>
  <dcterms:modified xsi:type="dcterms:W3CDTF">2018-05-14T04:08:00Z</dcterms:modified>
</cp:coreProperties>
</file>