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05" w:rsidRPr="00325149" w:rsidRDefault="00A961C7" w:rsidP="00614F05">
      <w:pPr>
        <w:keepNext/>
        <w:keepLines/>
        <w:tabs>
          <w:tab w:val="left" w:pos="993"/>
          <w:tab w:val="left" w:pos="6521"/>
        </w:tabs>
        <w:spacing w:after="0" w:line="240" w:lineRule="auto"/>
        <w:ind w:firstLine="6663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="00614F05" w:rsidRPr="00325149">
        <w:rPr>
          <w:rFonts w:ascii="Times New Roman" w:eastAsia="Times New Roman" w:hAnsi="Times New Roman" w:cs="Calibri"/>
          <w:sz w:val="24"/>
          <w:szCs w:val="24"/>
        </w:rPr>
        <w:t>Утверждено</w:t>
      </w:r>
    </w:p>
    <w:p w:rsidR="00614F05" w:rsidRPr="00325149" w:rsidRDefault="00614F05" w:rsidP="00614F05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  <w:r w:rsidRPr="009C1990">
        <w:rPr>
          <w:rFonts w:ascii="Times New Roman" w:eastAsia="Times New Roman" w:hAnsi="Times New Roman" w:cs="Calibri"/>
          <w:sz w:val="24"/>
          <w:szCs w:val="24"/>
        </w:rPr>
        <w:t xml:space="preserve">Приказом МУП </w:t>
      </w:r>
      <w:r>
        <w:rPr>
          <w:rFonts w:ascii="Times New Roman" w:eastAsia="Times New Roman" w:hAnsi="Times New Roman" w:cs="Calibri"/>
          <w:sz w:val="24"/>
          <w:szCs w:val="24"/>
        </w:rPr>
        <w:t>«ЦМИ» № ___</w:t>
      </w:r>
    </w:p>
    <w:p w:rsidR="00614F05" w:rsidRPr="00325149" w:rsidRDefault="00614F05" w:rsidP="00614F05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25149">
        <w:rPr>
          <w:rFonts w:ascii="Times New Roman" w:eastAsia="Times New Roman" w:hAnsi="Times New Roman" w:cs="Calibri"/>
          <w:sz w:val="24"/>
          <w:szCs w:val="24"/>
        </w:rPr>
        <w:t>от «____»_________20__ года</w:t>
      </w:r>
    </w:p>
    <w:p w:rsidR="00F77DBF" w:rsidRPr="000D06C1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F77DBF" w:rsidRPr="00614F05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>Положение</w:t>
      </w:r>
    </w:p>
    <w:p w:rsidR="00F77DBF" w:rsidRPr="00614F05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proofErr w:type="gramStart"/>
      <w:r w:rsidR="00614F05" w:rsidRPr="00614F05">
        <w:rPr>
          <w:rFonts w:ascii="Times New Roman" w:eastAsia="Times New Roman" w:hAnsi="Times New Roman" w:cs="Calibri"/>
          <w:b/>
          <w:sz w:val="26"/>
          <w:szCs w:val="26"/>
        </w:rPr>
        <w:t>в</w:t>
      </w:r>
      <w:proofErr w:type="gramEnd"/>
      <w:r w:rsidR="00614F05"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</w:p>
    <w:p w:rsidR="00614F05" w:rsidRPr="00614F05" w:rsidRDefault="00614F05" w:rsidP="00614F0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муниципальном унитарном </w:t>
      </w:r>
      <w:proofErr w:type="gramStart"/>
      <w:r w:rsidRPr="00614F05">
        <w:rPr>
          <w:rFonts w:ascii="Times New Roman" w:eastAsia="Times New Roman" w:hAnsi="Times New Roman" w:cs="Calibri"/>
          <w:b/>
          <w:sz w:val="26"/>
          <w:szCs w:val="26"/>
        </w:rPr>
        <w:t>предприятии</w:t>
      </w:r>
      <w:proofErr w:type="gramEnd"/>
      <w:r w:rsidRPr="00614F05">
        <w:rPr>
          <w:rFonts w:ascii="Times New Roman" w:eastAsia="Times New Roman" w:hAnsi="Times New Roman" w:cs="Calibri"/>
          <w:b/>
          <w:sz w:val="26"/>
          <w:szCs w:val="26"/>
        </w:rPr>
        <w:t xml:space="preserve"> города Новосибирска</w:t>
      </w:r>
    </w:p>
    <w:p w:rsidR="00614F05" w:rsidRPr="00614F05" w:rsidRDefault="00614F05" w:rsidP="00614F05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14F05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614F05" w:rsidRDefault="00614F05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14F05" w:rsidRDefault="00614F05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1. Уведомление работодателя о фактах обращения в целях склонения работников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к совершению коррупционных правонарушений (далее ‒ уведомление) осуществляется письменно по форме согласно приложению № 1 путем передачи его уполномоченному работодателем должностному лицу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(далее ‒ уполномоченное лицо) или направления такого уведомления по почте.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2. 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обязан незамедлительно уведомить работодателя обо всех случаях обращения к нему каких-либо лиц в целях склонения его к совершению коррупционных правонарушений.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случае нахождения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командировке, в отпуске, вне места работы, он обязан уведомить работодателя незамедлительно с момента прибытия к месту работы.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3. Уведомление должно содержать следующие сведения: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фамилию, имя, отчество, должность, место жительства и телефон лица, направившего уведомление;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- описание обстоятельств, при которых стало известно о случаях обращения к 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указанным в пункте 10 настоящего Положения, указывается фамилия, имя, отчество и должность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которого склоняют к совершению коррупционных правонарушений;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- подробные сведения о коррупционных правонарушениях, которые должен был бы совершить 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 просьбе обратившихся лиц;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все известные сведения о физическом (юридическом) лице, склоняющем к коррупционному правонарушению;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способ и обстоятельства склонения к коррупционному правонарушению, а также информацию об отказе (согласии) принять предложение лица о совершении коррупционного правонарушения.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4. 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ия. Примерная структура журнала прилагается (приложение № 2).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Ведение журнала в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ии возлагается на уполномоченное лицо.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5. Уполномоченное лицо, принявшее уведомление, помимо его регистрации в журнале, обязано выдать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Талон-уведомление состоит из двух частей: корешка талона-уведомления и талона-уведомления (приложение № 3).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 уполномоченного лица, а талон-уведомление вручается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уведомление поступило по почте, талон-уведомление направляется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ия, направившему уведомление, по почте заказным письмом.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 допускается.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Конфиденциальность полученных сведений обеспечивается работодателем или по его поручению уполномоченным структурным подразделением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 исполнением трудовых обязанностей каких-либо лиц в целях склонения его к совершению коррупционных правонарушений или о ставших известными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каких-либо лиц в целях склонения их к совершению коррупционных правонарушений осуществляется уполномоченным структурным подразделением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 поручению работодателя путем направления уведомлений в органы прокуратуры Российской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Федерации, органы внутренних дел Российской Федерации, органы федеральной службы безопасности, проведения бесед с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подавшим уведомление, указанным в уведомлении, получения от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пояснения по сведениям, изложенным в уведомлении.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8. 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его регистрации в 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9. 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Проверка сведений о случаях обращения к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 исполнением трудовых обязанностей каких-либо лиц в целях склонения его к совершению коррупционных правонарушений или о ставших известными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 соответствии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10. Работник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которому стало известно о факте обращения к 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защита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в связи с исполнением трудовых обязанностей каких-либо лиц в целях склонения их к совершению коррупционных правонарушений, в связи с его участием в уголовном судопроизводстве в качестве потерпевшего или свидетеля обеспечивается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условиях, установленных Федеральным законом «О государственной защите потерпевших, свидетелей и иных участников уголовного судопроизводства».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12. Работодателем принимаются меры по защите работника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ия, уведомившего работодателя, органы прокуратуры или другие государственные органы о фактах обращения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целях склонения его к совершению коррупционного правонарушения, о фактах обращения к иным работникам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ия в связи с исполнением трудовых обязанностей каких-либо лиц в целях склонения их к совершению коррупционных правонарушений, в части обеспечения работнику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 период рассмотрения представленного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работником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>ия уведомления.</w:t>
      </w:r>
    </w:p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F77DBF" w:rsidRPr="00D36780">
          <w:type w:val="nextColumn"/>
          <w:pgSz w:w="11906" w:h="16838"/>
          <w:pgMar w:top="964" w:right="567" w:bottom="964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F77DBF" w:rsidRPr="00D36780" w:rsidRDefault="00F77DBF" w:rsidP="00F77DBF">
      <w:pPr>
        <w:autoSpaceDE w:val="0"/>
        <w:autoSpaceDN w:val="0"/>
        <w:spacing w:before="24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работодателя)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05">
        <w:rPr>
          <w:rFonts w:ascii="Times New Roman" w:eastAsia="Times New Roman" w:hAnsi="Times New Roman" w:cs="Times New Roman"/>
          <w:sz w:val="24"/>
          <w:szCs w:val="24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работника,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телефон)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УВЕДОМЛЕНИЕ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работнику в связи с исполнением им трудовых обязанностей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правонарушений)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 просьбе обратившихся лиц)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20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1701"/>
        <w:gridCol w:w="170"/>
        <w:gridCol w:w="2608"/>
      </w:tblGrid>
      <w:tr w:rsidR="00F77DBF" w:rsidRPr="00D36780" w:rsidTr="00F77DBF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rPr>
          <w:jc w:val="right"/>
        </w:trPr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7DBF" w:rsidRPr="00D36780">
          <w:type w:val="nextColumn"/>
          <w:pgSz w:w="11906" w:h="16838"/>
          <w:pgMar w:top="1134" w:right="567" w:bottom="1134" w:left="1418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к совершению коррупционных правонарушений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14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</w:t>
      </w: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4"/>
        <w:gridCol w:w="2076"/>
        <w:gridCol w:w="1810"/>
        <w:gridCol w:w="2584"/>
        <w:gridCol w:w="1843"/>
        <w:gridCol w:w="1843"/>
        <w:gridCol w:w="2693"/>
        <w:gridCol w:w="1843"/>
      </w:tblGrid>
      <w:tr w:rsidR="00F77DBF" w:rsidRPr="00D36780" w:rsidTr="00F77DBF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(указывается </w:t>
            </w:r>
            <w:proofErr w:type="gramEnd"/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талона-уведомления)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F77DBF" w:rsidRPr="00D36780" w:rsidTr="00F77DBF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личность ‒ паспорт гражданина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DBF" w:rsidRPr="00D36780">
          <w:pgSz w:w="16838" w:h="11906" w:orient="landscape"/>
          <w:pgMar w:top="1418" w:right="1134" w:bottom="567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6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57"/>
      </w:tblGrid>
      <w:tr w:rsidR="00F77DBF" w:rsidRPr="00D36780" w:rsidTr="00F77DBF">
        <w:trPr>
          <w:trHeight w:val="86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78"/>
              <w:gridCol w:w="1586"/>
            </w:tblGrid>
            <w:tr w:rsidR="00F77DBF" w:rsidRPr="00D36780">
              <w:trPr>
                <w:trHeight w:val="270"/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4127"/>
              <w:gridCol w:w="665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378"/>
              <w:gridCol w:w="1586"/>
            </w:tblGrid>
            <w:tr w:rsidR="00F77DBF" w:rsidRPr="00D36780">
              <w:trPr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4165"/>
              <w:gridCol w:w="676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работника, принявшего уведомление)</w:t>
            </w:r>
          </w:p>
        </w:tc>
      </w:tr>
    </w:tbl>
    <w:p w:rsidR="007728A2" w:rsidRDefault="007728A2" w:rsidP="00674629">
      <w:pPr>
        <w:spacing w:after="0" w:line="240" w:lineRule="auto"/>
      </w:pPr>
    </w:p>
    <w:sectPr w:rsidR="007728A2" w:rsidSect="00674629">
      <w:pgSz w:w="11906" w:h="16838"/>
      <w:pgMar w:top="964" w:right="567" w:bottom="96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03" w:rsidRDefault="00214E03" w:rsidP="00F77DBF">
      <w:pPr>
        <w:spacing w:after="0" w:line="240" w:lineRule="auto"/>
      </w:pPr>
      <w:r>
        <w:separator/>
      </w:r>
    </w:p>
  </w:endnote>
  <w:endnote w:type="continuationSeparator" w:id="1">
    <w:p w:rsidR="00214E03" w:rsidRDefault="00214E0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03" w:rsidRDefault="00214E03" w:rsidP="00F77DBF">
      <w:pPr>
        <w:spacing w:after="0" w:line="240" w:lineRule="auto"/>
      </w:pPr>
      <w:r>
        <w:separator/>
      </w:r>
    </w:p>
  </w:footnote>
  <w:footnote w:type="continuationSeparator" w:id="1">
    <w:p w:rsidR="00214E03" w:rsidRDefault="00214E0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D06C1"/>
    <w:rsid w:val="001E15DE"/>
    <w:rsid w:val="001E198B"/>
    <w:rsid w:val="001F2643"/>
    <w:rsid w:val="00214E03"/>
    <w:rsid w:val="00227B71"/>
    <w:rsid w:val="00272A4D"/>
    <w:rsid w:val="002F4290"/>
    <w:rsid w:val="0034427F"/>
    <w:rsid w:val="00475560"/>
    <w:rsid w:val="00614F05"/>
    <w:rsid w:val="00674629"/>
    <w:rsid w:val="006D1913"/>
    <w:rsid w:val="007728A2"/>
    <w:rsid w:val="007A0A9A"/>
    <w:rsid w:val="0088207D"/>
    <w:rsid w:val="008B020C"/>
    <w:rsid w:val="00A001E7"/>
    <w:rsid w:val="00A52864"/>
    <w:rsid w:val="00A961C7"/>
    <w:rsid w:val="00B117BF"/>
    <w:rsid w:val="00B94018"/>
    <w:rsid w:val="00D36780"/>
    <w:rsid w:val="00DB28F7"/>
    <w:rsid w:val="00F177A0"/>
    <w:rsid w:val="00F3640E"/>
    <w:rsid w:val="00F51A51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A9A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20</cp:revision>
  <dcterms:created xsi:type="dcterms:W3CDTF">2020-08-07T04:05:00Z</dcterms:created>
  <dcterms:modified xsi:type="dcterms:W3CDTF">2020-11-30T07:47:00Z</dcterms:modified>
</cp:coreProperties>
</file>