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A" w:rsidRPr="002E0CBA" w:rsidRDefault="002E0CBA" w:rsidP="002E0C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>Утверждаю</w:t>
      </w: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Директор МУП «ЦМИ»</w:t>
      </w: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__________Э. В. Беляцкий</w:t>
      </w:r>
    </w:p>
    <w:p w:rsidR="002E0CBA" w:rsidRPr="002E0CBA" w:rsidRDefault="002E0CBA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2E0CBA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2E0CBA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CBA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2E0CBA">
        <w:rPr>
          <w:rFonts w:ascii="Times New Roman" w:eastAsia="Times New Roman" w:hAnsi="Times New Roman" w:cs="Times New Roman"/>
          <w:b/>
          <w:sz w:val="26"/>
          <w:szCs w:val="26"/>
        </w:rPr>
        <w:t>/2014</w:t>
      </w:r>
    </w:p>
    <w:p w:rsidR="002E0CBA" w:rsidRDefault="002E0CBA" w:rsidP="002E0CBA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 w:rsidRPr="002E0CBA">
        <w:rPr>
          <w:rFonts w:ascii="Times New Roman" w:hAnsi="Times New Roman" w:cs="Times New Roman"/>
          <w:b/>
          <w:bCs/>
        </w:rPr>
        <w:t xml:space="preserve"> вскрытия  конвертов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E0CBA">
        <w:rPr>
          <w:rFonts w:ascii="Times New Roman" w:hAnsi="Times New Roman" w:cs="Times New Roman"/>
          <w:b/>
          <w:bCs/>
        </w:rPr>
        <w:t>с заявками на участие в открытом  конкурсе на право заключения договора</w:t>
      </w:r>
      <w:r w:rsidRPr="002E0CBA">
        <w:rPr>
          <w:rFonts w:ascii="Times New Roman" w:eastAsia="Times New Roman" w:hAnsi="Times New Roman" w:cs="Times New Roman"/>
          <w:b/>
        </w:rPr>
        <w:t xml:space="preserve"> на выполнение</w:t>
      </w:r>
      <w:proofErr w:type="gramEnd"/>
      <w:r w:rsidRPr="002E0CBA">
        <w:rPr>
          <w:rFonts w:ascii="Times New Roman" w:eastAsia="Times New Roman" w:hAnsi="Times New Roman" w:cs="Times New Roman"/>
          <w:b/>
        </w:rPr>
        <w:t xml:space="preserve"> работ по переоснащению установленных офисных перегородок, установке и монтажу новых офисных перегородок в нежилом помещении, расположенном на 1 этаже здания по адресу: </w:t>
      </w:r>
    </w:p>
    <w:p w:rsidR="002E0CBA" w:rsidRPr="002E0CBA" w:rsidRDefault="002E0CBA" w:rsidP="002E0CB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E0CBA">
        <w:rPr>
          <w:rFonts w:ascii="Times New Roman" w:eastAsia="Times New Roman" w:hAnsi="Times New Roman" w:cs="Times New Roman"/>
          <w:b/>
        </w:rPr>
        <w:t>г. Новосибирск, Красный проспект, 50, каб.101</w:t>
      </w:r>
    </w:p>
    <w:p w:rsidR="002E0CBA" w:rsidRPr="002E0CBA" w:rsidRDefault="002E0CBA" w:rsidP="002E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CBA" w:rsidRPr="002E0CBA" w:rsidRDefault="002E0CBA" w:rsidP="002E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CBA" w:rsidRPr="002E0CBA" w:rsidRDefault="002E0CBA" w:rsidP="002E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2014 г.                                                                                   </w:t>
      </w:r>
      <w:r w:rsidR="006A6D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</w:t>
      </w:r>
    </w:p>
    <w:p w:rsidR="002E0CBA" w:rsidRPr="002E0CBA" w:rsidRDefault="002E0CBA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Открытый конкурс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проводит Заказчик: МУП «ЦМИ»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30091 г"/>
        </w:smartTagPr>
        <w:r w:rsidRPr="002E0CBA">
          <w:rPr>
            <w:rFonts w:ascii="Times New Roman" w:eastAsia="Times New Roman" w:hAnsi="Times New Roman" w:cs="Times New Roman"/>
            <w:sz w:val="24"/>
            <w:szCs w:val="24"/>
          </w:rPr>
          <w:t xml:space="preserve">630091 </w:t>
        </w:r>
        <w:r w:rsidRPr="002E0CBA"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>г</w:t>
        </w:r>
      </w:smartTag>
      <w:r w:rsidRPr="002E0CB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.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>Новосибирск,</w:t>
      </w:r>
      <w:r w:rsidRPr="002E0CB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Красный проспект, 50, </w:t>
      </w:r>
      <w:r w:rsidRPr="002E0CBA">
        <w:rPr>
          <w:rFonts w:ascii="Times New Roman" w:eastAsia="Times New Roman" w:hAnsi="Times New Roman" w:cs="Times New Roman"/>
          <w:spacing w:val="20"/>
          <w:sz w:val="24"/>
          <w:szCs w:val="24"/>
        </w:rPr>
        <w:t>тел. (383) 222-43-54,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факс: (383) 227-01-</w:t>
      </w:r>
      <w:bookmarkStart w:id="0" w:name="_Hlt89164040"/>
      <w:r w:rsidRPr="002E0CBA">
        <w:rPr>
          <w:rFonts w:ascii="Times New Roman" w:eastAsia="Times New Roman" w:hAnsi="Times New Roman" w:cs="Times New Roman"/>
          <w:sz w:val="24"/>
          <w:szCs w:val="24"/>
        </w:rPr>
        <w:t>71</w:t>
      </w:r>
      <w:bookmarkEnd w:id="0"/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закупки: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>выполнение работ по переоснащению установленных офисных перегородок, установке и монтажу новых офисных перегородок в нежилом помещении, расположенном на 1 этаже здания по адресу: г. Новосибирск, Красный проспект, 50, каб.101.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BA08E1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договора с НДС: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395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(триста девяносто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пять тысяч) рублей 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>00 копеек.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Извещение и документация </w:t>
      </w:r>
      <w:r w:rsidR="00BA08E1">
        <w:rPr>
          <w:rFonts w:ascii="Times New Roman" w:eastAsia="Times New Roman" w:hAnsi="Times New Roman" w:cs="Times New Roman"/>
          <w:sz w:val="24"/>
          <w:szCs w:val="24"/>
        </w:rPr>
        <w:t>открытого конкурса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размещены </w:t>
      </w:r>
      <w:r w:rsidRPr="002E0CBA">
        <w:rPr>
          <w:rFonts w:ascii="Times New Roman" w:eastAsia="Times New Roman" w:hAnsi="Times New Roman" w:cs="Times New Roman"/>
          <w:sz w:val="24"/>
          <w:szCs w:val="20"/>
        </w:rPr>
        <w:t>14.05.2014</w:t>
      </w:r>
      <w:r w:rsidRPr="002E0CB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общероссийском официальном сайте 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0"/>
        </w:rPr>
        <w:t>www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0"/>
          <w:lang w:val="en-US"/>
        </w:rPr>
        <w:t>zakupki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0"/>
          <w:lang w:val="en-US"/>
        </w:rPr>
        <w:t>gov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0"/>
          <w:lang w:val="en-US"/>
        </w:rPr>
        <w:t>c</w:t>
      </w:r>
      <w:r w:rsidRPr="002E0C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E0CBA">
        <w:rPr>
          <w:rFonts w:ascii="Times New Roman" w:eastAsia="Times New Roman" w:hAnsi="Times New Roman" w:cs="Times New Roman"/>
          <w:bCs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31401153162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Заказчика 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4"/>
          <w:lang w:val="en-US"/>
        </w:rPr>
        <w:t>mup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4"/>
          <w:lang w:val="en-US"/>
        </w:rPr>
        <w:t>cmi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>5. Состав комиссии по закупкам МУП  «ЦМИ»  утв</w:t>
      </w:r>
      <w:r w:rsidR="009E27CA">
        <w:rPr>
          <w:rFonts w:ascii="Times New Roman" w:eastAsia="Times New Roman" w:hAnsi="Times New Roman" w:cs="Times New Roman"/>
          <w:b/>
          <w:sz w:val="24"/>
          <w:szCs w:val="24"/>
        </w:rPr>
        <w:t>ержден приказом от 08.11.2013 №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>206.</w:t>
      </w: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i/>
          <w:sz w:val="24"/>
          <w:szCs w:val="20"/>
        </w:rPr>
        <w:t>Председатель комиссии:</w:t>
      </w: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sz w:val="24"/>
          <w:szCs w:val="20"/>
        </w:rPr>
        <w:t>1. Катышев В. В. – заместитель директора</w:t>
      </w:r>
    </w:p>
    <w:p w:rsidR="002E0CBA" w:rsidRPr="002E0CBA" w:rsidRDefault="002E0CBA" w:rsidP="00BA08E1">
      <w:pPr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i/>
          <w:sz w:val="24"/>
          <w:szCs w:val="20"/>
        </w:rPr>
        <w:t>Заместитель председателя комиссии:</w:t>
      </w:r>
    </w:p>
    <w:p w:rsidR="002E0CBA" w:rsidRPr="002E0CBA" w:rsidRDefault="002E0CBA" w:rsidP="00BA08E1">
      <w:pPr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sz w:val="4"/>
          <w:szCs w:val="4"/>
        </w:rPr>
      </w:pPr>
      <w:r w:rsidRPr="002E0CBA">
        <w:rPr>
          <w:rFonts w:ascii="Times New Roman" w:eastAsia="Times New Roman" w:hAnsi="Times New Roman" w:cs="Times New Roman"/>
          <w:sz w:val="24"/>
          <w:szCs w:val="20"/>
        </w:rPr>
        <w:t>2. Семенов Е. Б. – главный инженер</w:t>
      </w:r>
    </w:p>
    <w:p w:rsidR="002E0CBA" w:rsidRPr="002E0CBA" w:rsidRDefault="002E0CBA" w:rsidP="00BA08E1">
      <w:pPr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2E0CBA" w:rsidRPr="002E0CBA" w:rsidRDefault="002E0CBA" w:rsidP="00BA08E1">
      <w:pPr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i/>
          <w:sz w:val="24"/>
          <w:szCs w:val="20"/>
        </w:rPr>
        <w:t>Члены комиссии:</w:t>
      </w:r>
    </w:p>
    <w:p w:rsidR="002E0CBA" w:rsidRPr="002E0CBA" w:rsidRDefault="002E0CBA" w:rsidP="00BA08E1">
      <w:pPr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sz w:val="24"/>
          <w:szCs w:val="28"/>
        </w:rPr>
        <w:t>3. Уфимцева Н. Г. – главный бухгалтер</w:t>
      </w:r>
    </w:p>
    <w:p w:rsidR="002E0CBA" w:rsidRPr="002E0CBA" w:rsidRDefault="002E0CBA" w:rsidP="00BA08E1">
      <w:pPr>
        <w:tabs>
          <w:tab w:val="left" w:pos="851"/>
        </w:tabs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sz w:val="24"/>
          <w:szCs w:val="20"/>
        </w:rPr>
        <w:t>4. Жданович С. В.</w:t>
      </w:r>
      <w:r w:rsidRPr="002E0CBA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2E0CBA">
        <w:rPr>
          <w:rFonts w:ascii="Times New Roman" w:eastAsia="Times New Roman" w:hAnsi="Times New Roman" w:cs="Times New Roman"/>
          <w:sz w:val="24"/>
          <w:szCs w:val="20"/>
        </w:rPr>
        <w:t>начальник производственно-технического отдела</w:t>
      </w:r>
    </w:p>
    <w:p w:rsidR="002E0CBA" w:rsidRPr="002E0CBA" w:rsidRDefault="002E0CBA" w:rsidP="00BA08E1">
      <w:pPr>
        <w:tabs>
          <w:tab w:val="left" w:pos="851"/>
        </w:tabs>
        <w:spacing w:after="0" w:line="19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sz w:val="24"/>
          <w:szCs w:val="20"/>
        </w:rPr>
        <w:t xml:space="preserve">5. 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0"/>
        </w:rPr>
        <w:t>Чацкис</w:t>
      </w:r>
      <w:proofErr w:type="spellEnd"/>
      <w:r w:rsidRPr="002E0CBA">
        <w:rPr>
          <w:rFonts w:ascii="Times New Roman" w:eastAsia="Times New Roman" w:hAnsi="Times New Roman" w:cs="Times New Roman"/>
          <w:sz w:val="24"/>
          <w:szCs w:val="20"/>
        </w:rPr>
        <w:t xml:space="preserve"> А. В. </w:t>
      </w:r>
      <w:r w:rsidRPr="002E0CBA">
        <w:rPr>
          <w:rFonts w:ascii="Times New Roman" w:eastAsia="Times New Roman" w:hAnsi="Times New Roman" w:cs="Times New Roman"/>
          <w:sz w:val="24"/>
          <w:szCs w:val="28"/>
        </w:rPr>
        <w:t>– юрист</w:t>
      </w:r>
    </w:p>
    <w:p w:rsidR="002E0CBA" w:rsidRPr="002E0CBA" w:rsidRDefault="002E0CBA" w:rsidP="00BA08E1">
      <w:pPr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E0CBA">
        <w:rPr>
          <w:rFonts w:ascii="Times New Roman" w:eastAsia="Times New Roman" w:hAnsi="Times New Roman" w:cs="Times New Roman"/>
          <w:i/>
          <w:sz w:val="24"/>
          <w:szCs w:val="28"/>
        </w:rPr>
        <w:t>Секретарь</w:t>
      </w:r>
    </w:p>
    <w:p w:rsidR="002E0CBA" w:rsidRPr="002E0CBA" w:rsidRDefault="002E0CBA" w:rsidP="00BA08E1">
      <w:pPr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0CBA">
        <w:rPr>
          <w:rFonts w:ascii="Times New Roman" w:eastAsia="Times New Roman" w:hAnsi="Times New Roman" w:cs="Times New Roman"/>
          <w:sz w:val="24"/>
          <w:szCs w:val="28"/>
        </w:rPr>
        <w:t xml:space="preserve">6. Русаков Д. В. – заместитель </w:t>
      </w:r>
      <w:r w:rsidRPr="002E0CBA">
        <w:rPr>
          <w:rFonts w:ascii="Times New Roman" w:eastAsia="Times New Roman" w:hAnsi="Times New Roman" w:cs="Times New Roman"/>
          <w:sz w:val="24"/>
          <w:szCs w:val="20"/>
        </w:rPr>
        <w:t>начальника производственно-технического отдела</w:t>
      </w: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sz w:val="24"/>
          <w:szCs w:val="20"/>
        </w:rPr>
        <w:t xml:space="preserve">Заседание проводится в присутствии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6456C1">
        <w:rPr>
          <w:rFonts w:ascii="Times New Roman" w:eastAsia="Times New Roman" w:hAnsi="Times New Roman" w:cs="Times New Roman"/>
          <w:sz w:val="24"/>
          <w:szCs w:val="20"/>
        </w:rPr>
        <w:t xml:space="preserve"> (шест</w:t>
      </w:r>
      <w:r w:rsidRPr="002E0CBA">
        <w:rPr>
          <w:rFonts w:ascii="Times New Roman" w:eastAsia="Times New Roman" w:hAnsi="Times New Roman" w:cs="Times New Roman"/>
          <w:sz w:val="24"/>
          <w:szCs w:val="20"/>
        </w:rPr>
        <w:t xml:space="preserve">и) членов комиссии. Кворум имеется. Комиссия правомочна. </w:t>
      </w:r>
    </w:p>
    <w:p w:rsidR="002E0CBA" w:rsidRDefault="002E0CBA" w:rsidP="00BA08E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sz w:val="24"/>
          <w:szCs w:val="20"/>
        </w:rPr>
        <w:t>Председатель комиссии объявляет заседание открытым.</w:t>
      </w:r>
    </w:p>
    <w:p w:rsidR="006456C1" w:rsidRPr="002E0CBA" w:rsidRDefault="006456C1" w:rsidP="00BA08E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56C1" w:rsidRPr="006456C1" w:rsidRDefault="006456C1" w:rsidP="00BA08E1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вскрытия конвертов с заявками на участие в открытом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проводилась </w:t>
      </w:r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9E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2014</w:t>
      </w:r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адресу: </w:t>
      </w:r>
      <w:proofErr w:type="gramStart"/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Новосибирск, Красный проспект, 50, кабинет № 333</w:t>
      </w:r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456C1" w:rsidRPr="006456C1" w:rsidRDefault="006456C1" w:rsidP="00BA08E1">
      <w:pPr>
        <w:suppressAutoHyphens/>
        <w:autoSpaceDE w:val="0"/>
        <w:spacing w:after="0" w:line="240" w:lineRule="auto"/>
        <w:ind w:right="40"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>Начало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10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часов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 минут</w:t>
      </w:r>
    </w:p>
    <w:p w:rsidR="006456C1" w:rsidRDefault="006456C1" w:rsidP="00BA08E1">
      <w:pPr>
        <w:suppressAutoHyphens/>
        <w:autoSpaceDE w:val="0"/>
        <w:spacing w:after="0" w:line="240" w:lineRule="auto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Окончание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часов </w:t>
      </w:r>
      <w:r w:rsidR="00FA27A2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минут</w:t>
      </w:r>
    </w:p>
    <w:p w:rsidR="006456C1" w:rsidRDefault="006456C1" w:rsidP="00BA08E1">
      <w:pPr>
        <w:pStyle w:val="Iauiue"/>
        <w:ind w:right="4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5A02">
        <w:rPr>
          <w:sz w:val="24"/>
          <w:szCs w:val="24"/>
        </w:rPr>
        <w:t xml:space="preserve">На процедуре вскрытия </w:t>
      </w:r>
      <w:r>
        <w:rPr>
          <w:sz w:val="24"/>
          <w:szCs w:val="24"/>
        </w:rPr>
        <w:t xml:space="preserve">не </w:t>
      </w:r>
      <w:r w:rsidRPr="006278E5">
        <w:rPr>
          <w:sz w:val="24"/>
          <w:szCs w:val="24"/>
        </w:rPr>
        <w:t>присутствовали Заявители</w:t>
      </w:r>
      <w:r w:rsidRPr="002F5A02">
        <w:rPr>
          <w:sz w:val="24"/>
          <w:szCs w:val="24"/>
        </w:rPr>
        <w:t xml:space="preserve"> и их представители, что отражено в Приложении № 2 к настоящему протоколу (Лист регистрации участников).</w:t>
      </w:r>
    </w:p>
    <w:p w:rsidR="006456C1" w:rsidRPr="006456C1" w:rsidRDefault="00BA08E1" w:rsidP="00BA08E1">
      <w:pPr>
        <w:pStyle w:val="Iauiue"/>
        <w:ind w:right="40"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456C1" w:rsidRPr="006456C1">
        <w:rPr>
          <w:sz w:val="24"/>
          <w:szCs w:val="24"/>
        </w:rPr>
        <w:t xml:space="preserve">. До окончания приема заявок на участие в конкурсе было подано </w:t>
      </w:r>
      <w:r w:rsidR="00C02A17" w:rsidRPr="006278E5">
        <w:rPr>
          <w:sz w:val="24"/>
          <w:szCs w:val="24"/>
        </w:rPr>
        <w:t>4 (четыре) запечатанных конверта</w:t>
      </w:r>
      <w:r w:rsidR="006456C1" w:rsidRPr="006278E5">
        <w:rPr>
          <w:sz w:val="24"/>
          <w:szCs w:val="24"/>
        </w:rPr>
        <w:t xml:space="preserve"> с заявками на бумажном носителе, что отражено в Журнале регистрации заявок</w:t>
      </w:r>
      <w:r w:rsidR="006456C1" w:rsidRPr="006456C1">
        <w:rPr>
          <w:sz w:val="24"/>
          <w:szCs w:val="24"/>
        </w:rPr>
        <w:t xml:space="preserve"> на </w:t>
      </w:r>
      <w:r w:rsidR="006456C1" w:rsidRPr="006456C1">
        <w:rPr>
          <w:sz w:val="24"/>
          <w:szCs w:val="24"/>
        </w:rPr>
        <w:lastRenderedPageBreak/>
        <w:t>участие в конкурсе (Приложение № 1 к Протоколу вскрытия конвертов с заявками на участие в откр</w:t>
      </w:r>
      <w:r>
        <w:rPr>
          <w:sz w:val="24"/>
          <w:szCs w:val="24"/>
        </w:rPr>
        <w:t>ытом конкурсе</w:t>
      </w:r>
      <w:r w:rsidR="006456C1" w:rsidRPr="006456C1">
        <w:rPr>
          <w:sz w:val="24"/>
          <w:szCs w:val="24"/>
        </w:rPr>
        <w:t>).</w:t>
      </w:r>
    </w:p>
    <w:p w:rsidR="006456C1" w:rsidRPr="006456C1" w:rsidRDefault="00BA08E1" w:rsidP="00BA08E1">
      <w:pPr>
        <w:pStyle w:val="Iauiue"/>
        <w:ind w:right="40"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456C1" w:rsidRPr="006456C1">
        <w:rPr>
          <w:sz w:val="24"/>
          <w:szCs w:val="24"/>
        </w:rPr>
        <w:t>. На момент заседания комиссии  конверты с заявками на участие в открытом конкурсе не вскрыты и повреждений упаковки не имеют.</w:t>
      </w:r>
    </w:p>
    <w:p w:rsidR="006456C1" w:rsidRPr="006456C1" w:rsidRDefault="00BA08E1" w:rsidP="008C083B">
      <w:pPr>
        <w:pStyle w:val="Iauiue"/>
        <w:ind w:right="40"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456C1" w:rsidRPr="006456C1">
        <w:rPr>
          <w:sz w:val="24"/>
          <w:szCs w:val="24"/>
        </w:rPr>
        <w:t>. Вскрытие конвертов с заявками на участие в конкурсе, подан</w:t>
      </w:r>
      <w:r>
        <w:rPr>
          <w:sz w:val="24"/>
          <w:szCs w:val="24"/>
        </w:rPr>
        <w:t xml:space="preserve">ных на бумажном носителе, </w:t>
      </w:r>
      <w:r w:rsidR="006456C1" w:rsidRPr="006456C1">
        <w:rPr>
          <w:sz w:val="24"/>
          <w:szCs w:val="24"/>
        </w:rPr>
        <w:t xml:space="preserve">  комиссия </w:t>
      </w:r>
      <w:r>
        <w:rPr>
          <w:sz w:val="24"/>
          <w:szCs w:val="24"/>
        </w:rPr>
        <w:t xml:space="preserve">по закупкам </w:t>
      </w:r>
      <w:r w:rsidR="006456C1" w:rsidRPr="006456C1">
        <w:rPr>
          <w:sz w:val="24"/>
          <w:szCs w:val="24"/>
        </w:rPr>
        <w:t xml:space="preserve">провела в порядке их поступления, </w:t>
      </w:r>
      <w:proofErr w:type="gramStart"/>
      <w:r w:rsidR="006456C1" w:rsidRPr="006456C1">
        <w:rPr>
          <w:sz w:val="24"/>
          <w:szCs w:val="24"/>
        </w:rPr>
        <w:t>согласно Журнала</w:t>
      </w:r>
      <w:proofErr w:type="gramEnd"/>
      <w:r w:rsidR="006456C1" w:rsidRPr="006456C1">
        <w:rPr>
          <w:sz w:val="24"/>
          <w:szCs w:val="24"/>
        </w:rPr>
        <w:t xml:space="preserve"> регистрации заявок на участие в конкурсе.</w:t>
      </w:r>
    </w:p>
    <w:p w:rsidR="00BA08E1" w:rsidRPr="008C083B" w:rsidRDefault="008C083B" w:rsidP="008C083B">
      <w:pPr>
        <w:widowControl w:val="0"/>
        <w:suppressAutoHyphens/>
        <w:spacing w:after="0" w:line="240" w:lineRule="atLeast"/>
        <w:ind w:firstLine="284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11. Членом комиссии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Русаковым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Д</w:t>
      </w:r>
      <w:r w:rsidR="00BA08E1" w:rsidRPr="008C083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В.) была объявлена следующая информация: </w:t>
      </w:r>
    </w:p>
    <w:p w:rsidR="00BA08E1" w:rsidRPr="008C083B" w:rsidRDefault="008C083B" w:rsidP="008C083B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BA08E1" w:rsidRPr="008C0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r w:rsidR="00BA08E1" w:rsidRPr="008C083B">
        <w:rPr>
          <w:rFonts w:ascii="Times New Roman" w:eastAsia="Times New Roman" w:hAnsi="Times New Roman" w:cs="Times New Roman"/>
          <w:sz w:val="24"/>
          <w:szCs w:val="24"/>
        </w:rPr>
        <w:t>Наименование (для юридического лица), фамилия, имя, отчество (для физического лица) и почтовый адрес каж</w:t>
      </w:r>
      <w:r>
        <w:rPr>
          <w:rFonts w:ascii="Times New Roman" w:eastAsia="Times New Roman" w:hAnsi="Times New Roman" w:cs="Times New Roman"/>
          <w:sz w:val="24"/>
          <w:szCs w:val="24"/>
        </w:rPr>
        <w:t>дого участника размещения закупки</w:t>
      </w:r>
      <w:r w:rsidR="00BA08E1" w:rsidRPr="008C083B">
        <w:rPr>
          <w:rFonts w:ascii="Times New Roman" w:eastAsia="Times New Roman" w:hAnsi="Times New Roman" w:cs="Times New Roman"/>
          <w:sz w:val="24"/>
          <w:szCs w:val="24"/>
        </w:rPr>
        <w:t xml:space="preserve">, конверт с заявкой на </w:t>
      </w:r>
      <w:proofErr w:type="gramStart"/>
      <w:r w:rsidR="00BA08E1" w:rsidRPr="008C083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="00BA08E1" w:rsidRPr="008C083B">
        <w:rPr>
          <w:rFonts w:ascii="Times New Roman" w:eastAsia="Times New Roman" w:hAnsi="Times New Roman" w:cs="Times New Roman"/>
          <w:sz w:val="24"/>
          <w:szCs w:val="24"/>
        </w:rPr>
        <w:t xml:space="preserve"> в конкурсе которого вскрывался;</w:t>
      </w:r>
    </w:p>
    <w:p w:rsidR="00BA08E1" w:rsidRPr="008C083B" w:rsidRDefault="008C083B" w:rsidP="008C083B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08E1" w:rsidRPr="008C083B">
        <w:rPr>
          <w:rFonts w:ascii="Times New Roman" w:eastAsia="Times New Roman" w:hAnsi="Times New Roman" w:cs="Times New Roman"/>
          <w:sz w:val="24"/>
          <w:szCs w:val="24"/>
        </w:rPr>
        <w:t>.2. Наличие сведений и документов, предусмотренных конкурсной документацией.</w:t>
      </w:r>
    </w:p>
    <w:p w:rsidR="00BA08E1" w:rsidRPr="008C083B" w:rsidRDefault="008C083B" w:rsidP="008C083B">
      <w:pPr>
        <w:widowControl w:val="0"/>
        <w:tabs>
          <w:tab w:val="left" w:pos="709"/>
        </w:tabs>
        <w:suppressAutoHyphens/>
        <w:spacing w:after="0" w:line="240" w:lineRule="atLeast"/>
        <w:ind w:firstLine="284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12</w:t>
      </w:r>
      <w:r w:rsidR="00BA08E1" w:rsidRPr="008C083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Результаты вскрытия конвертов </w:t>
      </w:r>
      <w:proofErr w:type="gramStart"/>
      <w:r w:rsidR="00BA08E1" w:rsidRPr="008C083B">
        <w:rPr>
          <w:rFonts w:ascii="Times New Roman" w:eastAsia="Arial Unicode MS" w:hAnsi="Times New Roman" w:cs="Times New Roman"/>
          <w:sz w:val="24"/>
          <w:szCs w:val="24"/>
          <w:lang w:eastAsia="ar-SA"/>
        </w:rPr>
        <w:t>с заявками на участие в открытом конкурсе</w:t>
      </w:r>
      <w:r w:rsidR="00BA08E1" w:rsidRPr="008C08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A08E1" w:rsidRPr="008C083B">
        <w:rPr>
          <w:rFonts w:ascii="Times New Roman" w:eastAsia="Arial Unicode MS" w:hAnsi="Times New Roman" w:cs="Times New Roman"/>
          <w:sz w:val="24"/>
          <w:szCs w:val="24"/>
        </w:rPr>
        <w:t>занесены в протокол вскрытия конвертов с заявками</w:t>
      </w:r>
      <w:proofErr w:type="gramEnd"/>
      <w:r w:rsidR="00BA08E1" w:rsidRPr="008C083B">
        <w:rPr>
          <w:rFonts w:ascii="Times New Roman" w:eastAsia="Arial Unicode MS" w:hAnsi="Times New Roman" w:cs="Times New Roman"/>
          <w:sz w:val="24"/>
          <w:szCs w:val="24"/>
        </w:rPr>
        <w:t xml:space="preserve"> на участие в конкурсе</w:t>
      </w:r>
      <w:r w:rsidR="00BA08E1" w:rsidRPr="008C083B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BA08E1" w:rsidRPr="008C083B" w:rsidRDefault="00BA08E1" w:rsidP="008C083B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C083B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Наименования и адреса участников размещения заказа, представивших заявки, а также сведения о содержащихся в них документах приведены в таблице «Сводные данные об участниках размещения заказа, представивших заявки на участие в конкурсе, и содержащихся в заявках документах» (Приложение № 3 к настоящему протоколу).</w:t>
      </w:r>
    </w:p>
    <w:p w:rsidR="00BA08E1" w:rsidRPr="008C083B" w:rsidRDefault="00BA08E1" w:rsidP="008C083B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C083B">
        <w:rPr>
          <w:rFonts w:ascii="Times New Roman" w:eastAsia="Arial" w:hAnsi="Times New Roman" w:cs="Times New Roman"/>
          <w:sz w:val="24"/>
          <w:szCs w:val="24"/>
          <w:lang w:eastAsia="ar-SA"/>
        </w:rPr>
        <w:t>Основные условия конкурсных предложений изложены в таблице «Сводные данные о содержании конкурсных предложений участников размещения заказа» (Приложение № 4 к настоящему протоколу).</w:t>
      </w:r>
    </w:p>
    <w:p w:rsidR="00BA08E1" w:rsidRDefault="008C083B" w:rsidP="008C083B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13. </w:t>
      </w:r>
      <w:r w:rsidR="00BA08E1" w:rsidRPr="008C083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Рассмотрение, оценка и сопоставление пр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едставленных заявок состоится 05.06.2014 в 11часов </w:t>
      </w:r>
      <w:r w:rsidR="00BA08E1" w:rsidRPr="008C083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минут по адресу:</w:t>
      </w:r>
      <w:r w:rsidR="00BA08E1" w:rsidRPr="008C08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Новосибирск, Красный проспект, 50, кабинет № 333</w:t>
      </w:r>
      <w:r w:rsidR="00BA08E1" w:rsidRPr="008C083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C083B" w:rsidRPr="008C083B" w:rsidRDefault="008C083B" w:rsidP="008C083B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BA08E1" w:rsidRPr="008C083B" w:rsidRDefault="008C083B" w:rsidP="008C083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8C08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14. </w:t>
      </w:r>
      <w:r w:rsidR="00BA08E1" w:rsidRPr="008C08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Протокол подписан всеми присутствующими членами комиссии.</w:t>
      </w:r>
    </w:p>
    <w:p w:rsidR="008C083B" w:rsidRPr="0011123C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b/>
          <w:color w:val="000000"/>
          <w:szCs w:val="24"/>
        </w:rPr>
      </w:pPr>
      <w:r w:rsidRPr="0011123C">
        <w:rPr>
          <w:b/>
          <w:color w:val="000000"/>
          <w:szCs w:val="24"/>
        </w:rPr>
        <w:t>Подписи членов комиссии:</w:t>
      </w:r>
    </w:p>
    <w:p w:rsidR="008C083B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Катышев В</w:t>
      </w:r>
      <w:r w:rsidRPr="00CC3663">
        <w:rPr>
          <w:color w:val="000000"/>
          <w:szCs w:val="24"/>
        </w:rPr>
        <w:t xml:space="preserve">.В.                    </w:t>
      </w:r>
      <w:r w:rsidRPr="00CC3663">
        <w:rPr>
          <w:color w:val="000000"/>
          <w:szCs w:val="24"/>
        </w:rPr>
        <w:tab/>
        <w:t xml:space="preserve">____________________  </w:t>
      </w: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Семенов Е. Б</w:t>
      </w:r>
      <w:r w:rsidRPr="00CC3663">
        <w:rPr>
          <w:color w:val="000000"/>
          <w:szCs w:val="24"/>
        </w:rPr>
        <w:t xml:space="preserve">. </w:t>
      </w:r>
      <w:r w:rsidRPr="00CC3663">
        <w:rPr>
          <w:color w:val="000000"/>
          <w:szCs w:val="24"/>
        </w:rPr>
        <w:tab/>
      </w:r>
      <w:r w:rsidRPr="00CC3663">
        <w:rPr>
          <w:color w:val="000000"/>
          <w:szCs w:val="24"/>
        </w:rPr>
        <w:tab/>
        <w:t>____________________</w:t>
      </w:r>
      <w:r w:rsidRPr="00CC3663">
        <w:rPr>
          <w:color w:val="000000"/>
          <w:szCs w:val="24"/>
        </w:rPr>
        <w:tab/>
      </w:r>
      <w:r w:rsidRPr="00CC3663">
        <w:rPr>
          <w:color w:val="000000"/>
          <w:szCs w:val="24"/>
        </w:rPr>
        <w:tab/>
      </w: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Уфимцева Н. Г.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</w:t>
      </w: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Жданович С. В.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</w:t>
      </w:r>
      <w:r w:rsidRPr="00CC3663">
        <w:rPr>
          <w:color w:val="000000"/>
          <w:szCs w:val="24"/>
        </w:rPr>
        <w:tab/>
      </w: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Чацкис</w:t>
      </w:r>
      <w:proofErr w:type="spellEnd"/>
      <w:r>
        <w:rPr>
          <w:color w:val="000000"/>
          <w:szCs w:val="24"/>
        </w:rPr>
        <w:t xml:space="preserve"> А. В</w:t>
      </w:r>
      <w:r w:rsidRPr="00CC3663">
        <w:rPr>
          <w:color w:val="000000"/>
          <w:szCs w:val="24"/>
        </w:rPr>
        <w:t xml:space="preserve">. </w:t>
      </w:r>
      <w:r w:rsidRPr="00CC3663">
        <w:rPr>
          <w:color w:val="000000"/>
          <w:szCs w:val="24"/>
        </w:rPr>
        <w:tab/>
      </w:r>
      <w:r w:rsidRPr="00CC366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_____________________</w:t>
      </w: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</w:p>
    <w:p w:rsidR="008C083B" w:rsidRPr="00CC3663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Русаков Д</w:t>
      </w:r>
      <w:r w:rsidRPr="00CC3663">
        <w:rPr>
          <w:color w:val="000000"/>
          <w:szCs w:val="24"/>
        </w:rPr>
        <w:t xml:space="preserve">. В.              </w:t>
      </w:r>
      <w:r w:rsidRPr="00CC3663">
        <w:rPr>
          <w:color w:val="000000"/>
          <w:szCs w:val="24"/>
        </w:rPr>
        <w:tab/>
        <w:t xml:space="preserve">____________________  </w:t>
      </w:r>
    </w:p>
    <w:p w:rsidR="008C083B" w:rsidRDefault="008C083B" w:rsidP="008C083B">
      <w:pPr>
        <w:pStyle w:val="21"/>
        <w:tabs>
          <w:tab w:val="left" w:pos="851"/>
        </w:tabs>
        <w:spacing w:line="192" w:lineRule="auto"/>
        <w:ind w:firstLine="0"/>
        <w:rPr>
          <w:szCs w:val="28"/>
        </w:rPr>
      </w:pPr>
    </w:p>
    <w:p w:rsidR="002E0CBA" w:rsidRDefault="002E0CBA"/>
    <w:p w:rsidR="006A6D34" w:rsidRDefault="006A6D34"/>
    <w:p w:rsidR="006A6D34" w:rsidRDefault="006A6D34"/>
    <w:p w:rsidR="006A6D34" w:rsidRDefault="006A6D34"/>
    <w:p w:rsidR="006A6D34" w:rsidRDefault="006A6D34"/>
    <w:p w:rsidR="006A6D34" w:rsidRDefault="006A6D34"/>
    <w:p w:rsidR="006A6D34" w:rsidRDefault="006A6D34"/>
    <w:p w:rsidR="006A6D34" w:rsidRDefault="006A6D34"/>
    <w:p w:rsidR="006A6D34" w:rsidRDefault="006A6D34"/>
    <w:p w:rsidR="006A6D34" w:rsidRPr="006A6D34" w:rsidRDefault="006A6D34" w:rsidP="00C479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A6D34" w:rsidRPr="006A6D34" w:rsidSect="00B52A2D">
          <w:footnotePr>
            <w:pos w:val="beneathText"/>
          </w:footnotePr>
          <w:pgSz w:w="11905" w:h="16837"/>
          <w:pgMar w:top="851" w:right="851" w:bottom="851" w:left="1134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Ind w:w="1583" w:type="dxa"/>
        <w:tblLayout w:type="fixed"/>
        <w:tblLook w:val="0000"/>
      </w:tblPr>
      <w:tblGrid>
        <w:gridCol w:w="5670"/>
      </w:tblGrid>
      <w:tr w:rsidR="006A6D34" w:rsidRPr="006A6D34" w:rsidTr="009C4C23">
        <w:trPr>
          <w:trHeight w:val="696"/>
          <w:jc w:val="right"/>
        </w:trPr>
        <w:tc>
          <w:tcPr>
            <w:tcW w:w="5670" w:type="dxa"/>
          </w:tcPr>
          <w:p w:rsidR="00C47954" w:rsidRDefault="00C47954" w:rsidP="00C47954">
            <w:pPr>
              <w:keepNext/>
              <w:tabs>
                <w:tab w:val="left" w:pos="-325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47954" w:rsidRDefault="00C47954" w:rsidP="006A6D34">
            <w:pPr>
              <w:keepNext/>
              <w:tabs>
                <w:tab w:val="left" w:pos="-325"/>
              </w:tabs>
              <w:suppressAutoHyphens/>
              <w:snapToGrid w:val="0"/>
              <w:spacing w:after="0" w:line="240" w:lineRule="auto"/>
              <w:ind w:left="-609" w:firstLine="6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52A2D" w:rsidRDefault="00B52A2D" w:rsidP="006A6D34">
            <w:pPr>
              <w:keepNext/>
              <w:tabs>
                <w:tab w:val="left" w:pos="-325"/>
              </w:tabs>
              <w:suppressAutoHyphens/>
              <w:snapToGrid w:val="0"/>
              <w:spacing w:after="0" w:line="240" w:lineRule="auto"/>
              <w:ind w:left="-609" w:firstLine="6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6D34" w:rsidRPr="006A6D34" w:rsidRDefault="006A6D34" w:rsidP="006A6D34">
            <w:pPr>
              <w:keepNext/>
              <w:tabs>
                <w:tab w:val="left" w:pos="-325"/>
              </w:tabs>
              <w:suppressAutoHyphens/>
              <w:snapToGrid w:val="0"/>
              <w:spacing w:after="0" w:line="240" w:lineRule="auto"/>
              <w:ind w:left="-609" w:firstLine="6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Приложение № 4</w:t>
            </w:r>
          </w:p>
          <w:p w:rsidR="006A6D34" w:rsidRPr="006A6D34" w:rsidRDefault="006A6D34" w:rsidP="006A6D3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Протоколу вскрытия конвертов с заявками на у</w:t>
            </w:r>
            <w:r w:rsidR="009B1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частие в открытом конкурсе от 04.06.2014 </w:t>
            </w:r>
          </w:p>
          <w:p w:rsidR="006A6D34" w:rsidRPr="006A6D34" w:rsidRDefault="006A6D34" w:rsidP="006A6D3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A6D34" w:rsidRPr="006A6D34" w:rsidRDefault="006A6D34" w:rsidP="006A6D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Сводные данные</w:t>
      </w:r>
    </w:p>
    <w:p w:rsidR="006A6D34" w:rsidRPr="006A6D34" w:rsidRDefault="006A6D34" w:rsidP="006A6D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содержании конкурсных предложений участников открытого конкурса, </w:t>
      </w:r>
    </w:p>
    <w:p w:rsidR="006A6D34" w:rsidRPr="006A6D34" w:rsidRDefault="006A6D34" w:rsidP="006A6D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которые являются критериями оценки заявок на участие в конкурсе</w:t>
      </w:r>
    </w:p>
    <w:p w:rsidR="006A6D34" w:rsidRPr="006A6D34" w:rsidRDefault="006A6D34" w:rsidP="006A6D3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58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21"/>
        <w:gridCol w:w="1417"/>
        <w:gridCol w:w="1843"/>
        <w:gridCol w:w="1559"/>
        <w:gridCol w:w="1843"/>
      </w:tblGrid>
      <w:tr w:rsidR="00C02A17" w:rsidRPr="006A6D34" w:rsidTr="00FF72CB">
        <w:trPr>
          <w:trHeight w:val="365"/>
        </w:trPr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C02A17" w:rsidRPr="006A6D34" w:rsidRDefault="00C02A17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Участники конкурса</w:t>
            </w:r>
          </w:p>
          <w:p w:rsidR="00C02A17" w:rsidRPr="006A6D34" w:rsidRDefault="00C02A17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02A17" w:rsidRPr="006A6D34" w:rsidRDefault="00C02A17" w:rsidP="00B52A2D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Тетрум</w:t>
            </w:r>
            <w:proofErr w:type="spellEnd"/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02A17" w:rsidRPr="006A6D34" w:rsidRDefault="00C02A17" w:rsidP="00B52A2D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П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К«</w:t>
            </w:r>
            <w:proofErr w:type="spellStart"/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Алюпроф</w:t>
            </w:r>
            <w:proofErr w:type="spellEnd"/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02A17" w:rsidRDefault="00C02A17" w:rsidP="00B52A2D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Профф</w:t>
            </w:r>
            <w:proofErr w:type="spellEnd"/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02A17" w:rsidRDefault="00451A6D" w:rsidP="00B52A2D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«Сибирь</w:t>
            </w:r>
            <w:r w:rsidR="00C02A1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Сталь</w:t>
            </w:r>
            <w:r w:rsidR="00C02A17"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C02A17" w:rsidRPr="006A6D34" w:rsidTr="00FF72CB">
        <w:trPr>
          <w:trHeight w:val="715"/>
        </w:trPr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02A17" w:rsidRPr="006A6D34" w:rsidRDefault="00C02A17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  <w:p w:rsidR="00C02A17" w:rsidRPr="006A6D34" w:rsidRDefault="00C02A17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показателя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02A17" w:rsidRPr="006A6D34" w:rsidRDefault="00C02A17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02A17" w:rsidRPr="006A6D34" w:rsidRDefault="00C02A17" w:rsidP="006A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02A17" w:rsidRPr="006A6D34" w:rsidRDefault="00C02A17" w:rsidP="006A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02A17" w:rsidRPr="006A6D34" w:rsidRDefault="00C02A17" w:rsidP="006A6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4E1B" w:rsidRPr="006A6D34" w:rsidTr="00FF72CB">
        <w:tc>
          <w:tcPr>
            <w:tcW w:w="675" w:type="dxa"/>
            <w:vAlign w:val="center"/>
          </w:tcPr>
          <w:p w:rsidR="00974E1B" w:rsidRPr="006A6D34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421" w:type="dxa"/>
            <w:vAlign w:val="center"/>
          </w:tcPr>
          <w:p w:rsidR="00974E1B" w:rsidRPr="006A6D34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Предложение о цене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договора  с НДС</w:t>
            </w:r>
            <w:r w:rsidRPr="006A6D3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(руб.)</w:t>
            </w:r>
          </w:p>
          <w:p w:rsidR="00974E1B" w:rsidRPr="001F55FA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F55FA">
              <w:rPr>
                <w:rFonts w:ascii="Times New Roman" w:eastAsia="Times New Roman" w:hAnsi="Times New Roman" w:cs="Times New Roman"/>
                <w:lang w:eastAsia="ar-SA"/>
              </w:rPr>
              <w:t>Начальная (максимальная) цена договора – 395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1F55FA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  <w:r w:rsidRPr="001F55FA">
              <w:rPr>
                <w:rFonts w:ascii="Times New Roman" w:eastAsia="Times New Roman" w:hAnsi="Times New Roman" w:cs="Times New Roman"/>
                <w:lang w:eastAsia="ar-SA"/>
              </w:rPr>
              <w:t xml:space="preserve"> рублей, с учетом НДС</w:t>
            </w:r>
          </w:p>
          <w:p w:rsidR="00974E1B" w:rsidRPr="006A6D34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4E1B" w:rsidRDefault="00974E1B" w:rsidP="00974E1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355 680</w:t>
            </w:r>
            <w:r w:rsidRPr="00D77EB8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74E1B" w:rsidRDefault="00974E1B" w:rsidP="00974E1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328 500</w:t>
            </w:r>
            <w:r w:rsidRPr="00D77EB8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74E1B" w:rsidRDefault="00974E1B" w:rsidP="00974E1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382 000</w:t>
            </w:r>
            <w:r w:rsidRPr="00D77EB8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74E1B" w:rsidRDefault="00974E1B" w:rsidP="00974E1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345 200</w:t>
            </w:r>
            <w:r w:rsidRPr="00D77EB8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</w:tr>
      <w:tr w:rsidR="00974E1B" w:rsidRPr="006A6D34" w:rsidTr="00FF72CB">
        <w:tc>
          <w:tcPr>
            <w:tcW w:w="675" w:type="dxa"/>
            <w:vAlign w:val="center"/>
          </w:tcPr>
          <w:p w:rsidR="00974E1B" w:rsidRPr="006A6D34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421" w:type="dxa"/>
            <w:vAlign w:val="center"/>
          </w:tcPr>
          <w:p w:rsidR="00974E1B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Срок выполнения работ </w:t>
            </w:r>
          </w:p>
          <w:p w:rsidR="00974E1B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F55FA">
              <w:rPr>
                <w:rFonts w:ascii="Times New Roman" w:eastAsia="Times New Roman" w:hAnsi="Times New Roman" w:cs="Times New Roman"/>
                <w:lang w:eastAsia="ar-SA"/>
              </w:rPr>
              <w:t>Максимальный срок выполнения работ – 40 календарных дней</w:t>
            </w:r>
          </w:p>
          <w:p w:rsidR="00974E1B" w:rsidRPr="001F55FA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4E1B" w:rsidRPr="006A6D34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74E1B" w:rsidRPr="006A6D34" w:rsidRDefault="00974E1B" w:rsidP="006A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74E1B" w:rsidRPr="006A6D34" w:rsidRDefault="00974E1B" w:rsidP="00974E1B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74E1B" w:rsidRPr="006A6D34" w:rsidRDefault="00974E1B" w:rsidP="009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</w:tr>
      <w:tr w:rsidR="00974E1B" w:rsidRPr="006A6D34" w:rsidTr="00FF72CB">
        <w:trPr>
          <w:trHeight w:val="1382"/>
        </w:trPr>
        <w:tc>
          <w:tcPr>
            <w:tcW w:w="675" w:type="dxa"/>
            <w:vAlign w:val="center"/>
          </w:tcPr>
          <w:p w:rsidR="00974E1B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3421" w:type="dxa"/>
            <w:vAlign w:val="center"/>
          </w:tcPr>
          <w:p w:rsidR="00974E1B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Срок предоставления гарантии качества работ</w:t>
            </w:r>
          </w:p>
          <w:p w:rsidR="00974E1B" w:rsidRPr="001F55FA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1F55FA">
              <w:rPr>
                <w:rFonts w:ascii="Times New Roman" w:eastAsia="Times New Roman" w:hAnsi="Times New Roman" w:cs="Times New Roman"/>
                <w:lang w:eastAsia="ar-SA"/>
              </w:rPr>
              <w:t>инимальный срок предоставления гарантии качества работ, материалов – 18 месяцев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4E1B" w:rsidRPr="006A6D34" w:rsidRDefault="00974E1B" w:rsidP="006A6D34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74E1B" w:rsidRPr="006A6D34" w:rsidRDefault="00974E1B" w:rsidP="006A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74E1B" w:rsidRPr="006A6D34" w:rsidRDefault="00974E1B" w:rsidP="00974E1B">
            <w:pPr>
              <w:tabs>
                <w:tab w:val="left" w:pos="15593"/>
                <w:tab w:val="left" w:pos="1587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74E1B" w:rsidRPr="006A6D34" w:rsidRDefault="00974E1B" w:rsidP="0097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</w:tbl>
    <w:p w:rsidR="006A6D34" w:rsidRPr="006A6D34" w:rsidRDefault="006A6D34" w:rsidP="006A6D34">
      <w:pPr>
        <w:tabs>
          <w:tab w:val="left" w:pos="15593"/>
          <w:tab w:val="left" w:pos="158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6D34" w:rsidRPr="006A6D34" w:rsidRDefault="006A6D34" w:rsidP="006A6D34">
      <w:pPr>
        <w:tabs>
          <w:tab w:val="left" w:pos="15593"/>
          <w:tab w:val="left" w:pos="158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5FA" w:rsidRPr="006A6D34" w:rsidRDefault="001F55FA" w:rsidP="001F55F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1F55FA" w:rsidRPr="006A6D34" w:rsidRDefault="001F55FA" w:rsidP="001F55F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1F55FA" w:rsidRPr="006A6D34" w:rsidRDefault="001F55FA" w:rsidP="001F55F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1F55FA" w:rsidRPr="006A6D34" w:rsidRDefault="001F55FA" w:rsidP="001F55F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6A6D34" w:rsidRDefault="006A6D34"/>
    <w:sectPr w:rsidR="006A6D34" w:rsidSect="00C4795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E08"/>
    <w:multiLevelType w:val="hybridMultilevel"/>
    <w:tmpl w:val="B0D08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2E0CBA"/>
    <w:rsid w:val="001F55FA"/>
    <w:rsid w:val="00261CCF"/>
    <w:rsid w:val="002E0CBA"/>
    <w:rsid w:val="00451A6D"/>
    <w:rsid w:val="004E28B3"/>
    <w:rsid w:val="006278E5"/>
    <w:rsid w:val="00631899"/>
    <w:rsid w:val="006456C1"/>
    <w:rsid w:val="006A6D34"/>
    <w:rsid w:val="00753007"/>
    <w:rsid w:val="008C083B"/>
    <w:rsid w:val="00974E1B"/>
    <w:rsid w:val="009B119F"/>
    <w:rsid w:val="009C4C23"/>
    <w:rsid w:val="009E27CA"/>
    <w:rsid w:val="00B52A2D"/>
    <w:rsid w:val="00B52DD1"/>
    <w:rsid w:val="00BA08E1"/>
    <w:rsid w:val="00C02A17"/>
    <w:rsid w:val="00C47954"/>
    <w:rsid w:val="00C92453"/>
    <w:rsid w:val="00D0425E"/>
    <w:rsid w:val="00FA27A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0CBA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CB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6456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08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48A7-2493-42EB-BF4F-CAB8B4D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rtyu</cp:lastModifiedBy>
  <cp:revision>8</cp:revision>
  <cp:lastPrinted>2014-06-04T06:22:00Z</cp:lastPrinted>
  <dcterms:created xsi:type="dcterms:W3CDTF">2014-06-03T09:12:00Z</dcterms:created>
  <dcterms:modified xsi:type="dcterms:W3CDTF">2014-06-04T07:59:00Z</dcterms:modified>
</cp:coreProperties>
</file>