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4FF" w:rsidRPr="00B914FF" w:rsidRDefault="004F69D0" w:rsidP="00B914FF">
      <w:pPr>
        <w:suppressAutoHyphens/>
        <w:spacing w:after="0"/>
        <w:jc w:val="right"/>
        <w:rPr>
          <w:sz w:val="20"/>
          <w:szCs w:val="20"/>
          <w:lang w:eastAsia="ar-SA"/>
        </w:rPr>
      </w:pPr>
      <w:r>
        <w:rPr>
          <w:sz w:val="20"/>
          <w:szCs w:val="20"/>
          <w:lang w:eastAsia="ar-SA"/>
        </w:rPr>
        <w:t>Приложение № 3</w:t>
      </w:r>
      <w:r w:rsidR="00B914FF" w:rsidRPr="00B914FF">
        <w:rPr>
          <w:sz w:val="20"/>
          <w:szCs w:val="20"/>
          <w:lang w:eastAsia="ar-SA"/>
        </w:rPr>
        <w:t xml:space="preserve"> </w:t>
      </w:r>
    </w:p>
    <w:p w:rsidR="00B914FF" w:rsidRPr="00B914FF" w:rsidRDefault="002F4F0E" w:rsidP="002F4F0E">
      <w:pPr>
        <w:suppressAutoHyphens/>
        <w:spacing w:after="0"/>
        <w:ind w:left="851" w:firstLine="283"/>
        <w:jc w:val="right"/>
        <w:rPr>
          <w:sz w:val="20"/>
          <w:szCs w:val="20"/>
          <w:lang w:eastAsia="ar-SA"/>
        </w:rPr>
      </w:pPr>
      <w:r w:rsidRPr="002F4F0E">
        <w:rPr>
          <w:sz w:val="20"/>
          <w:szCs w:val="20"/>
          <w:lang w:eastAsia="ar-SA"/>
        </w:rPr>
        <w:t>к документации об аукционе в электронной форме</w:t>
      </w:r>
    </w:p>
    <w:p w:rsidR="00B914FF" w:rsidRPr="00B914FF" w:rsidRDefault="00B914FF" w:rsidP="00B914FF">
      <w:pPr>
        <w:suppressAutoHyphens/>
        <w:spacing w:after="0"/>
        <w:ind w:left="851" w:firstLine="283"/>
        <w:jc w:val="center"/>
        <w:rPr>
          <w:sz w:val="20"/>
          <w:szCs w:val="20"/>
          <w:lang w:eastAsia="ar-SA"/>
        </w:rPr>
      </w:pPr>
    </w:p>
    <w:p w:rsidR="00B914FF" w:rsidRPr="00B914FF" w:rsidRDefault="00B914FF" w:rsidP="00B914FF">
      <w:pPr>
        <w:suppressAutoHyphens/>
        <w:spacing w:after="0"/>
        <w:ind w:left="851" w:firstLine="283"/>
        <w:jc w:val="center"/>
        <w:rPr>
          <w:sz w:val="20"/>
          <w:szCs w:val="20"/>
          <w:lang w:eastAsia="ar-SA"/>
        </w:rPr>
      </w:pPr>
      <w:r w:rsidRPr="00B914FF">
        <w:rPr>
          <w:sz w:val="20"/>
          <w:szCs w:val="20"/>
          <w:lang w:eastAsia="ar-SA"/>
        </w:rPr>
        <w:t xml:space="preserve">Техническое задание </w:t>
      </w:r>
    </w:p>
    <w:p w:rsidR="00B914FF" w:rsidRDefault="00B914FF" w:rsidP="00B914FF">
      <w:pPr>
        <w:suppressAutoHyphens/>
        <w:spacing w:after="0"/>
        <w:ind w:left="851" w:firstLine="283"/>
        <w:jc w:val="center"/>
        <w:rPr>
          <w:sz w:val="20"/>
          <w:szCs w:val="20"/>
          <w:lang w:eastAsia="ar-SA"/>
        </w:rPr>
      </w:pPr>
      <w:r w:rsidRPr="00B914FF">
        <w:rPr>
          <w:sz w:val="20"/>
          <w:szCs w:val="20"/>
          <w:lang w:eastAsia="ar-SA"/>
        </w:rPr>
        <w:t>на поставку продукции для нужд МУП «ЦМИ»</w:t>
      </w:r>
    </w:p>
    <w:p w:rsidR="00B914FF" w:rsidRPr="00B914FF" w:rsidRDefault="00B914FF" w:rsidP="00B914FF">
      <w:pPr>
        <w:suppressAutoHyphens/>
        <w:spacing w:after="0"/>
        <w:ind w:left="851" w:firstLine="283"/>
        <w:jc w:val="center"/>
        <w:rPr>
          <w:sz w:val="20"/>
          <w:szCs w:val="20"/>
          <w:lang w:eastAsia="ar-SA"/>
        </w:rPr>
      </w:pPr>
    </w:p>
    <w:p w:rsidR="00B914FF" w:rsidRPr="00B914FF" w:rsidRDefault="00B914FF" w:rsidP="00B914FF">
      <w:pPr>
        <w:suppressAutoHyphens/>
        <w:spacing w:after="0"/>
        <w:ind w:left="142"/>
        <w:rPr>
          <w:sz w:val="20"/>
          <w:szCs w:val="20"/>
          <w:lang w:eastAsia="ar-SA"/>
        </w:rPr>
      </w:pPr>
      <w:r w:rsidRPr="00B914FF">
        <w:rPr>
          <w:sz w:val="20"/>
          <w:szCs w:val="20"/>
          <w:lang w:eastAsia="ar-SA"/>
        </w:rPr>
        <w:t>Все товарные знаки, используемые в техническом задании и во всех документах, находящихся в отдельных файлах, по умолчанию сопровождаются словами «или эквивалент». При описании объекта закупки использованы преимущественно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установленные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p w:rsidR="00B914FF" w:rsidRPr="00B914FF" w:rsidRDefault="00B914FF" w:rsidP="00B914FF">
      <w:pPr>
        <w:suppressAutoHyphens/>
        <w:spacing w:after="0"/>
        <w:ind w:left="142"/>
        <w:rPr>
          <w:sz w:val="20"/>
          <w:szCs w:val="20"/>
          <w:lang w:eastAsia="ar-SA"/>
        </w:rPr>
      </w:pPr>
      <w:r w:rsidRPr="00B914FF">
        <w:rPr>
          <w:sz w:val="20"/>
          <w:szCs w:val="20"/>
          <w:lang w:eastAsia="ar-SA"/>
        </w:rPr>
        <w:t xml:space="preserve">Соответствие качества поставляемых товаров нормам и стандартам, установленным  действующими нормативными актами. Товар  должен быть новый (товар не был в употреблении, не прошел ремонт, в том числе восстановление, восстановление потребительских свойств). </w:t>
      </w:r>
    </w:p>
    <w:p w:rsidR="00B914FF" w:rsidRPr="00B914FF" w:rsidRDefault="00B914FF" w:rsidP="00B914FF">
      <w:pPr>
        <w:suppressAutoHyphens/>
        <w:spacing w:after="0"/>
        <w:ind w:left="142"/>
        <w:rPr>
          <w:sz w:val="20"/>
          <w:szCs w:val="20"/>
          <w:lang w:eastAsia="ar-SA"/>
        </w:rPr>
      </w:pPr>
      <w:proofErr w:type="gramStart"/>
      <w:r w:rsidRPr="00B914FF">
        <w:rPr>
          <w:sz w:val="20"/>
          <w:szCs w:val="20"/>
          <w:lang w:eastAsia="ar-SA"/>
        </w:rPr>
        <w:t>Поставщик указывает конкретные показатели, соответствующие значениям, установленным документацией о таком аукционе,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B914FF" w:rsidRPr="00B914FF" w:rsidRDefault="00B914FF" w:rsidP="00B914FF">
      <w:pPr>
        <w:suppressAutoHyphens/>
        <w:spacing w:after="0"/>
        <w:ind w:left="142"/>
        <w:rPr>
          <w:sz w:val="20"/>
          <w:szCs w:val="20"/>
          <w:lang w:eastAsia="ar-SA"/>
        </w:rPr>
      </w:pPr>
      <w:r w:rsidRPr="00B914FF">
        <w:rPr>
          <w:sz w:val="20"/>
          <w:szCs w:val="20"/>
          <w:lang w:eastAsia="ar-SA"/>
        </w:rPr>
        <w:t>Достав</w:t>
      </w:r>
      <w:r w:rsidR="000150F7">
        <w:rPr>
          <w:sz w:val="20"/>
          <w:szCs w:val="20"/>
          <w:lang w:eastAsia="ar-SA"/>
        </w:rPr>
        <w:t>ка, разгрузка товара по адресу з</w:t>
      </w:r>
      <w:r w:rsidRPr="00B914FF">
        <w:rPr>
          <w:sz w:val="20"/>
          <w:szCs w:val="20"/>
          <w:lang w:eastAsia="ar-SA"/>
        </w:rPr>
        <w:t>аказчика должна осуще</w:t>
      </w:r>
      <w:r w:rsidR="000150F7">
        <w:rPr>
          <w:sz w:val="20"/>
          <w:szCs w:val="20"/>
          <w:lang w:eastAsia="ar-SA"/>
        </w:rPr>
        <w:t>ствляться транспортом и силами п</w:t>
      </w:r>
      <w:r w:rsidRPr="00B914FF">
        <w:rPr>
          <w:sz w:val="20"/>
          <w:szCs w:val="20"/>
          <w:lang w:eastAsia="ar-SA"/>
        </w:rPr>
        <w:t xml:space="preserve">оставщика. </w:t>
      </w:r>
    </w:p>
    <w:p w:rsidR="00AC57B4" w:rsidRDefault="00B914FF" w:rsidP="00B914FF">
      <w:pPr>
        <w:suppressAutoHyphens/>
        <w:spacing w:after="0"/>
        <w:ind w:left="142"/>
        <w:rPr>
          <w:sz w:val="20"/>
          <w:szCs w:val="20"/>
          <w:lang w:eastAsia="ar-SA"/>
        </w:rPr>
      </w:pPr>
      <w:r w:rsidRPr="00B914FF">
        <w:rPr>
          <w:sz w:val="20"/>
          <w:szCs w:val="20"/>
          <w:lang w:eastAsia="ar-SA"/>
        </w:rPr>
        <w:t>Вся готовая продукция при отгрузке должна быть должным образом упакована. Упаковка должна предохранять продукцию от порчи во время транспортировки и хранения в обычно принятых условиях. Поставщик предоставляет технические паспорта, сертификаты соответствия  на поставляемую продукцию.</w:t>
      </w:r>
    </w:p>
    <w:p w:rsidR="00B914FF" w:rsidRPr="00514F75" w:rsidRDefault="00B914FF" w:rsidP="00B914FF">
      <w:pPr>
        <w:suppressAutoHyphens/>
        <w:spacing w:after="0"/>
        <w:ind w:left="142"/>
        <w:rPr>
          <w:sz w:val="20"/>
          <w:szCs w:val="20"/>
          <w:lang w:eastAsia="ar-SA"/>
        </w:rPr>
      </w:pPr>
    </w:p>
    <w:tbl>
      <w:tblPr>
        <w:tblW w:w="10244" w:type="dxa"/>
        <w:tblInd w:w="1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425"/>
        <w:gridCol w:w="2589"/>
        <w:gridCol w:w="5747"/>
        <w:gridCol w:w="709"/>
        <w:gridCol w:w="774"/>
      </w:tblGrid>
      <w:tr w:rsidR="0088403C" w:rsidRPr="00514F75" w:rsidTr="00030572">
        <w:trPr>
          <w:trHeight w:val="450"/>
        </w:trPr>
        <w:tc>
          <w:tcPr>
            <w:tcW w:w="425" w:type="dxa"/>
            <w:shd w:val="clear" w:color="auto" w:fill="auto"/>
            <w:noWrap/>
            <w:tcMar>
              <w:left w:w="28" w:type="dxa"/>
              <w:right w:w="28" w:type="dxa"/>
            </w:tcMar>
            <w:vAlign w:val="center"/>
          </w:tcPr>
          <w:p w:rsidR="0088403C" w:rsidRPr="00514F75" w:rsidRDefault="0088403C" w:rsidP="000454BF">
            <w:pPr>
              <w:spacing w:after="0"/>
              <w:jc w:val="center"/>
              <w:rPr>
                <w:b/>
                <w:bCs/>
                <w:sz w:val="20"/>
                <w:szCs w:val="20"/>
              </w:rPr>
            </w:pPr>
            <w:proofErr w:type="spellStart"/>
            <w:proofErr w:type="gramStart"/>
            <w:r w:rsidRPr="00514F75">
              <w:rPr>
                <w:b/>
                <w:bCs/>
                <w:sz w:val="20"/>
                <w:szCs w:val="20"/>
              </w:rPr>
              <w:t>п</w:t>
            </w:r>
            <w:proofErr w:type="spellEnd"/>
            <w:proofErr w:type="gramEnd"/>
            <w:r w:rsidRPr="00514F75">
              <w:rPr>
                <w:b/>
                <w:bCs/>
                <w:sz w:val="20"/>
                <w:szCs w:val="20"/>
              </w:rPr>
              <w:t>/</w:t>
            </w:r>
            <w:proofErr w:type="spellStart"/>
            <w:r w:rsidRPr="00514F75">
              <w:rPr>
                <w:b/>
                <w:bCs/>
                <w:sz w:val="20"/>
                <w:szCs w:val="20"/>
              </w:rPr>
              <w:t>п</w:t>
            </w:r>
            <w:proofErr w:type="spellEnd"/>
          </w:p>
        </w:tc>
        <w:tc>
          <w:tcPr>
            <w:tcW w:w="2589" w:type="dxa"/>
            <w:shd w:val="clear" w:color="auto" w:fill="auto"/>
            <w:tcMar>
              <w:left w:w="28" w:type="dxa"/>
              <w:right w:w="28" w:type="dxa"/>
            </w:tcMar>
            <w:vAlign w:val="center"/>
          </w:tcPr>
          <w:p w:rsidR="0088403C" w:rsidRPr="00514F75" w:rsidRDefault="0088403C" w:rsidP="000454BF">
            <w:pPr>
              <w:spacing w:after="0"/>
              <w:jc w:val="center"/>
              <w:rPr>
                <w:b/>
                <w:bCs/>
                <w:sz w:val="20"/>
                <w:szCs w:val="20"/>
              </w:rPr>
            </w:pPr>
            <w:r w:rsidRPr="00514F75">
              <w:rPr>
                <w:b/>
                <w:bCs/>
                <w:sz w:val="20"/>
                <w:szCs w:val="20"/>
              </w:rPr>
              <w:t>Наименование</w:t>
            </w:r>
          </w:p>
        </w:tc>
        <w:tc>
          <w:tcPr>
            <w:tcW w:w="5747" w:type="dxa"/>
            <w:tcMar>
              <w:left w:w="28" w:type="dxa"/>
              <w:right w:w="28" w:type="dxa"/>
            </w:tcMar>
            <w:vAlign w:val="center"/>
          </w:tcPr>
          <w:p w:rsidR="0088403C" w:rsidRPr="00514F75" w:rsidRDefault="0088403C" w:rsidP="000454BF">
            <w:pPr>
              <w:spacing w:after="0"/>
              <w:jc w:val="center"/>
              <w:rPr>
                <w:b/>
                <w:bCs/>
                <w:sz w:val="20"/>
                <w:szCs w:val="20"/>
              </w:rPr>
            </w:pPr>
            <w:r w:rsidRPr="00514F75">
              <w:rPr>
                <w:b/>
                <w:bCs/>
                <w:sz w:val="20"/>
                <w:szCs w:val="20"/>
              </w:rPr>
              <w:t>Характеристика</w:t>
            </w:r>
          </w:p>
        </w:tc>
        <w:tc>
          <w:tcPr>
            <w:tcW w:w="709" w:type="dxa"/>
            <w:shd w:val="clear" w:color="auto" w:fill="auto"/>
            <w:tcMar>
              <w:left w:w="28" w:type="dxa"/>
              <w:right w:w="28" w:type="dxa"/>
            </w:tcMar>
            <w:vAlign w:val="center"/>
          </w:tcPr>
          <w:p w:rsidR="0088403C" w:rsidRPr="00514F75" w:rsidRDefault="0088403C" w:rsidP="000454BF">
            <w:pPr>
              <w:spacing w:after="0"/>
              <w:jc w:val="center"/>
              <w:rPr>
                <w:b/>
                <w:bCs/>
                <w:sz w:val="20"/>
                <w:szCs w:val="20"/>
              </w:rPr>
            </w:pPr>
            <w:r w:rsidRPr="00514F75">
              <w:rPr>
                <w:b/>
                <w:bCs/>
                <w:sz w:val="20"/>
                <w:szCs w:val="20"/>
              </w:rPr>
              <w:t xml:space="preserve">Ед. </w:t>
            </w:r>
            <w:proofErr w:type="spellStart"/>
            <w:r w:rsidRPr="00514F75">
              <w:rPr>
                <w:b/>
                <w:bCs/>
                <w:sz w:val="20"/>
                <w:szCs w:val="20"/>
              </w:rPr>
              <w:t>изм</w:t>
            </w:r>
            <w:proofErr w:type="spellEnd"/>
            <w:r w:rsidRPr="00514F75">
              <w:rPr>
                <w:b/>
                <w:bCs/>
                <w:sz w:val="20"/>
                <w:szCs w:val="20"/>
              </w:rPr>
              <w:t>.</w:t>
            </w:r>
          </w:p>
        </w:tc>
        <w:tc>
          <w:tcPr>
            <w:tcW w:w="774" w:type="dxa"/>
            <w:shd w:val="clear" w:color="auto" w:fill="auto"/>
            <w:tcMar>
              <w:left w:w="28" w:type="dxa"/>
              <w:right w:w="28" w:type="dxa"/>
            </w:tcMar>
            <w:vAlign w:val="center"/>
          </w:tcPr>
          <w:p w:rsidR="0088403C" w:rsidRPr="00514F75" w:rsidRDefault="0088403C" w:rsidP="000454BF">
            <w:pPr>
              <w:spacing w:after="0"/>
              <w:jc w:val="center"/>
              <w:rPr>
                <w:b/>
                <w:bCs/>
                <w:sz w:val="20"/>
                <w:szCs w:val="20"/>
              </w:rPr>
            </w:pPr>
            <w:r w:rsidRPr="00514F75">
              <w:rPr>
                <w:b/>
                <w:bCs/>
                <w:sz w:val="20"/>
                <w:szCs w:val="20"/>
              </w:rPr>
              <w:t>Общее кол-во</w:t>
            </w:r>
          </w:p>
        </w:tc>
      </w:tr>
      <w:tr w:rsidR="00687229" w:rsidRPr="00514F75" w:rsidTr="00367742">
        <w:trPr>
          <w:trHeight w:val="450"/>
        </w:trPr>
        <w:tc>
          <w:tcPr>
            <w:tcW w:w="10244" w:type="dxa"/>
            <w:gridSpan w:val="5"/>
            <w:shd w:val="clear" w:color="auto" w:fill="auto"/>
            <w:noWrap/>
            <w:tcMar>
              <w:left w:w="28" w:type="dxa"/>
              <w:right w:w="28" w:type="dxa"/>
            </w:tcMar>
            <w:vAlign w:val="center"/>
          </w:tcPr>
          <w:p w:rsidR="00687229" w:rsidRPr="00514F75" w:rsidRDefault="00687229" w:rsidP="00687229">
            <w:pPr>
              <w:spacing w:after="0"/>
              <w:jc w:val="center"/>
              <w:rPr>
                <w:b/>
                <w:bCs/>
                <w:sz w:val="20"/>
                <w:szCs w:val="20"/>
              </w:rPr>
            </w:pPr>
            <w:r w:rsidRPr="00B54B5A">
              <w:rPr>
                <w:b/>
                <w:bCs/>
                <w:sz w:val="20"/>
                <w:szCs w:val="20"/>
              </w:rPr>
              <w:t xml:space="preserve">Место поставки товара: г. Новосибирск, </w:t>
            </w:r>
            <w:r>
              <w:rPr>
                <w:b/>
                <w:bCs/>
                <w:sz w:val="20"/>
                <w:szCs w:val="20"/>
              </w:rPr>
              <w:t>Красный проспект</w:t>
            </w:r>
            <w:r w:rsidRPr="00B54B5A">
              <w:rPr>
                <w:b/>
                <w:bCs/>
                <w:sz w:val="20"/>
                <w:szCs w:val="20"/>
              </w:rPr>
              <w:t xml:space="preserve">, </w:t>
            </w:r>
            <w:r>
              <w:rPr>
                <w:b/>
                <w:bCs/>
                <w:sz w:val="20"/>
                <w:szCs w:val="20"/>
              </w:rPr>
              <w:t>50</w:t>
            </w:r>
          </w:p>
        </w:tc>
      </w:tr>
      <w:tr w:rsidR="009F492F" w:rsidRPr="00514F75" w:rsidTr="00030572">
        <w:trPr>
          <w:trHeight w:val="84"/>
        </w:trPr>
        <w:tc>
          <w:tcPr>
            <w:tcW w:w="425" w:type="dxa"/>
            <w:shd w:val="clear" w:color="auto" w:fill="auto"/>
            <w:noWrap/>
            <w:tcMar>
              <w:left w:w="28" w:type="dxa"/>
              <w:right w:w="28" w:type="dxa"/>
            </w:tcMar>
            <w:vAlign w:val="center"/>
          </w:tcPr>
          <w:p w:rsidR="009F492F" w:rsidRPr="00514F75" w:rsidRDefault="009F492F" w:rsidP="009F492F">
            <w:pPr>
              <w:spacing w:after="0"/>
              <w:jc w:val="center"/>
              <w:rPr>
                <w:sz w:val="20"/>
                <w:szCs w:val="20"/>
              </w:rPr>
            </w:pPr>
            <w:r w:rsidRPr="00514F75">
              <w:rPr>
                <w:sz w:val="20"/>
                <w:szCs w:val="20"/>
              </w:rPr>
              <w:t>1</w:t>
            </w:r>
          </w:p>
        </w:tc>
        <w:tc>
          <w:tcPr>
            <w:tcW w:w="2589" w:type="dxa"/>
            <w:shd w:val="clear" w:color="auto" w:fill="auto"/>
            <w:tcMar>
              <w:left w:w="28" w:type="dxa"/>
              <w:right w:w="28" w:type="dxa"/>
            </w:tcMar>
            <w:vAlign w:val="center"/>
          </w:tcPr>
          <w:p w:rsidR="009F492F" w:rsidRPr="009E1CA9" w:rsidRDefault="009F492F" w:rsidP="009F492F">
            <w:pPr>
              <w:spacing w:after="0"/>
              <w:jc w:val="center"/>
              <w:rPr>
                <w:sz w:val="20"/>
                <w:szCs w:val="20"/>
              </w:rPr>
            </w:pPr>
            <w:r w:rsidRPr="009E1CA9">
              <w:rPr>
                <w:sz w:val="20"/>
                <w:szCs w:val="20"/>
              </w:rPr>
              <w:t>Замок навесной</w:t>
            </w:r>
          </w:p>
        </w:tc>
        <w:tc>
          <w:tcPr>
            <w:tcW w:w="5747" w:type="dxa"/>
            <w:tcMar>
              <w:left w:w="28" w:type="dxa"/>
              <w:right w:w="28" w:type="dxa"/>
            </w:tcMar>
          </w:tcPr>
          <w:p w:rsidR="0037588B" w:rsidRDefault="0037588B" w:rsidP="009F492F">
            <w:pPr>
              <w:spacing w:after="0"/>
              <w:rPr>
                <w:sz w:val="20"/>
                <w:szCs w:val="20"/>
              </w:rPr>
            </w:pPr>
            <w:r>
              <w:rPr>
                <w:sz w:val="20"/>
                <w:szCs w:val="20"/>
              </w:rPr>
              <w:t>Тип замка навесной.</w:t>
            </w:r>
          </w:p>
          <w:p w:rsidR="009F492F" w:rsidRDefault="0037588B" w:rsidP="009F492F">
            <w:pPr>
              <w:spacing w:after="0"/>
              <w:rPr>
                <w:sz w:val="20"/>
                <w:szCs w:val="20"/>
              </w:rPr>
            </w:pPr>
            <w:r w:rsidRPr="0037588B">
              <w:rPr>
                <w:sz w:val="20"/>
                <w:szCs w:val="20"/>
              </w:rPr>
              <w:t xml:space="preserve">Ширина навесного замка: </w:t>
            </w:r>
            <w:r>
              <w:rPr>
                <w:sz w:val="20"/>
                <w:szCs w:val="20"/>
              </w:rPr>
              <w:t xml:space="preserve">не менее </w:t>
            </w:r>
            <w:r w:rsidRPr="0037588B">
              <w:rPr>
                <w:sz w:val="20"/>
                <w:szCs w:val="20"/>
              </w:rPr>
              <w:t>70 мм</w:t>
            </w:r>
            <w:r>
              <w:rPr>
                <w:sz w:val="20"/>
                <w:szCs w:val="20"/>
              </w:rPr>
              <w:t>.</w:t>
            </w:r>
          </w:p>
          <w:p w:rsidR="0037588B" w:rsidRDefault="0037588B" w:rsidP="009F492F">
            <w:pPr>
              <w:spacing w:after="0"/>
              <w:rPr>
                <w:sz w:val="20"/>
                <w:szCs w:val="20"/>
              </w:rPr>
            </w:pPr>
            <w:r w:rsidRPr="0037588B">
              <w:rPr>
                <w:sz w:val="20"/>
                <w:szCs w:val="20"/>
              </w:rPr>
              <w:t xml:space="preserve">Высота навесного замка: </w:t>
            </w:r>
            <w:r>
              <w:rPr>
                <w:sz w:val="20"/>
                <w:szCs w:val="20"/>
              </w:rPr>
              <w:t xml:space="preserve"> не менее </w:t>
            </w:r>
            <w:r w:rsidRPr="0037588B">
              <w:rPr>
                <w:sz w:val="20"/>
                <w:szCs w:val="20"/>
              </w:rPr>
              <w:t>103 мм</w:t>
            </w:r>
            <w:r>
              <w:rPr>
                <w:sz w:val="20"/>
                <w:szCs w:val="20"/>
              </w:rPr>
              <w:t>.</w:t>
            </w:r>
          </w:p>
          <w:p w:rsidR="009F492F" w:rsidRPr="0037588B" w:rsidRDefault="009F492F" w:rsidP="009F492F">
            <w:pPr>
              <w:spacing w:after="0"/>
              <w:rPr>
                <w:sz w:val="20"/>
                <w:szCs w:val="20"/>
              </w:rPr>
            </w:pPr>
            <w:r>
              <w:rPr>
                <w:sz w:val="20"/>
                <w:szCs w:val="20"/>
              </w:rPr>
              <w:t>Дужка:</w:t>
            </w:r>
            <w:r w:rsidRPr="009E1CA9">
              <w:rPr>
                <w:sz w:val="20"/>
                <w:szCs w:val="20"/>
              </w:rPr>
              <w:t xml:space="preserve"> каленая закругленная</w:t>
            </w:r>
            <w:r>
              <w:rPr>
                <w:sz w:val="20"/>
                <w:szCs w:val="20"/>
              </w:rPr>
              <w:t>.</w:t>
            </w:r>
          </w:p>
          <w:p w:rsidR="0037588B" w:rsidRDefault="0037588B" w:rsidP="009F492F">
            <w:pPr>
              <w:spacing w:after="0"/>
              <w:rPr>
                <w:sz w:val="20"/>
                <w:szCs w:val="20"/>
              </w:rPr>
            </w:pPr>
            <w:r>
              <w:rPr>
                <w:sz w:val="20"/>
                <w:szCs w:val="20"/>
              </w:rPr>
              <w:t>Диаметр дужки не менее 10 мм не более 12 мм.</w:t>
            </w:r>
          </w:p>
          <w:p w:rsidR="0037588B" w:rsidRPr="0037588B" w:rsidRDefault="0037588B" w:rsidP="0037588B">
            <w:pPr>
              <w:spacing w:after="0"/>
              <w:rPr>
                <w:sz w:val="20"/>
                <w:szCs w:val="20"/>
              </w:rPr>
            </w:pPr>
            <w:r w:rsidRPr="0037588B">
              <w:rPr>
                <w:sz w:val="20"/>
                <w:szCs w:val="20"/>
              </w:rPr>
              <w:t xml:space="preserve">Проем дужки высота: </w:t>
            </w:r>
            <w:r>
              <w:rPr>
                <w:sz w:val="20"/>
                <w:szCs w:val="20"/>
              </w:rPr>
              <w:t xml:space="preserve"> не менее </w:t>
            </w:r>
            <w:r w:rsidRPr="0037588B">
              <w:rPr>
                <w:sz w:val="20"/>
                <w:szCs w:val="20"/>
              </w:rPr>
              <w:t>40 мм</w:t>
            </w:r>
            <w:r>
              <w:rPr>
                <w:sz w:val="20"/>
                <w:szCs w:val="20"/>
              </w:rPr>
              <w:t>.</w:t>
            </w:r>
          </w:p>
          <w:p w:rsidR="0037588B" w:rsidRDefault="0037588B" w:rsidP="0037588B">
            <w:pPr>
              <w:spacing w:after="0"/>
              <w:rPr>
                <w:sz w:val="20"/>
                <w:szCs w:val="20"/>
              </w:rPr>
            </w:pPr>
            <w:r>
              <w:rPr>
                <w:sz w:val="20"/>
                <w:szCs w:val="20"/>
              </w:rPr>
              <w:t>Проем дужки ширина: не менее</w:t>
            </w:r>
            <w:r w:rsidRPr="0037588B">
              <w:rPr>
                <w:sz w:val="20"/>
                <w:szCs w:val="20"/>
              </w:rPr>
              <w:t xml:space="preserve"> </w:t>
            </w:r>
            <w:r w:rsidRPr="0062672B">
              <w:rPr>
                <w:sz w:val="20"/>
                <w:szCs w:val="20"/>
              </w:rPr>
              <w:t>38</w:t>
            </w:r>
            <w:r>
              <w:rPr>
                <w:sz w:val="20"/>
                <w:szCs w:val="20"/>
              </w:rPr>
              <w:t xml:space="preserve"> </w:t>
            </w:r>
            <w:r w:rsidRPr="0037588B">
              <w:rPr>
                <w:sz w:val="20"/>
                <w:szCs w:val="20"/>
              </w:rPr>
              <w:t>мм</w:t>
            </w:r>
            <w:r>
              <w:rPr>
                <w:sz w:val="20"/>
                <w:szCs w:val="20"/>
              </w:rPr>
              <w:t>.</w:t>
            </w:r>
          </w:p>
          <w:p w:rsidR="003A2961" w:rsidRDefault="003A2961" w:rsidP="0037588B">
            <w:pPr>
              <w:spacing w:after="0"/>
              <w:rPr>
                <w:sz w:val="20"/>
                <w:szCs w:val="20"/>
              </w:rPr>
            </w:pPr>
            <w:r>
              <w:rPr>
                <w:sz w:val="20"/>
                <w:szCs w:val="20"/>
              </w:rPr>
              <w:t>Образец:</w:t>
            </w:r>
          </w:p>
          <w:p w:rsidR="003A2961" w:rsidRPr="0037588B" w:rsidRDefault="003A2961" w:rsidP="0037588B">
            <w:pPr>
              <w:spacing w:after="0"/>
              <w:rPr>
                <w:sz w:val="20"/>
                <w:szCs w:val="20"/>
              </w:rPr>
            </w:pPr>
            <w:r>
              <w:rPr>
                <w:noProof/>
                <w:sz w:val="20"/>
                <w:szCs w:val="20"/>
              </w:rPr>
              <w:drawing>
                <wp:inline distT="0" distB="0" distL="0" distR="0">
                  <wp:extent cx="2478490" cy="1781033"/>
                  <wp:effectExtent l="19050" t="0" r="0" b="0"/>
                  <wp:docPr id="5" name="Рисунок 1" descr="D:\Мои документы\Downloads\фото зам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Downloads\фото замка.jpg"/>
                          <pic:cNvPicPr>
                            <a:picLocks noChangeAspect="1" noChangeArrowheads="1"/>
                          </pic:cNvPicPr>
                        </pic:nvPicPr>
                        <pic:blipFill>
                          <a:blip r:embed="rId5" cstate="print"/>
                          <a:srcRect/>
                          <a:stretch>
                            <a:fillRect/>
                          </a:stretch>
                        </pic:blipFill>
                        <pic:spPr bwMode="auto">
                          <a:xfrm>
                            <a:off x="0" y="0"/>
                            <a:ext cx="2480837" cy="1782720"/>
                          </a:xfrm>
                          <a:prstGeom prst="rect">
                            <a:avLst/>
                          </a:prstGeom>
                          <a:noFill/>
                          <a:ln w="9525">
                            <a:noFill/>
                            <a:miter lim="800000"/>
                            <a:headEnd/>
                            <a:tailEnd/>
                          </a:ln>
                        </pic:spPr>
                      </pic:pic>
                    </a:graphicData>
                  </a:graphic>
                </wp:inline>
              </w:drawing>
            </w:r>
          </w:p>
        </w:tc>
        <w:tc>
          <w:tcPr>
            <w:tcW w:w="709" w:type="dxa"/>
            <w:shd w:val="clear" w:color="auto" w:fill="auto"/>
            <w:tcMar>
              <w:left w:w="28" w:type="dxa"/>
              <w:right w:w="28" w:type="dxa"/>
            </w:tcMar>
            <w:vAlign w:val="center"/>
          </w:tcPr>
          <w:p w:rsidR="009F492F" w:rsidRPr="009E1CA9" w:rsidRDefault="009F492F" w:rsidP="009F492F">
            <w:pPr>
              <w:spacing w:after="0"/>
              <w:jc w:val="center"/>
              <w:rPr>
                <w:sz w:val="20"/>
                <w:szCs w:val="20"/>
              </w:rPr>
            </w:pPr>
            <w:r w:rsidRPr="009E1CA9">
              <w:rPr>
                <w:sz w:val="20"/>
                <w:szCs w:val="20"/>
              </w:rPr>
              <w:t>шт</w:t>
            </w:r>
            <w:r>
              <w:rPr>
                <w:sz w:val="20"/>
                <w:szCs w:val="20"/>
              </w:rPr>
              <w:t>.</w:t>
            </w:r>
          </w:p>
        </w:tc>
        <w:tc>
          <w:tcPr>
            <w:tcW w:w="774" w:type="dxa"/>
            <w:shd w:val="clear" w:color="auto" w:fill="auto"/>
            <w:tcMar>
              <w:left w:w="28" w:type="dxa"/>
              <w:right w:w="28" w:type="dxa"/>
            </w:tcMar>
            <w:vAlign w:val="center"/>
          </w:tcPr>
          <w:p w:rsidR="009F492F" w:rsidRPr="00514F75" w:rsidRDefault="009F492F" w:rsidP="009F492F">
            <w:pPr>
              <w:spacing w:after="0"/>
              <w:jc w:val="center"/>
              <w:rPr>
                <w:sz w:val="20"/>
                <w:szCs w:val="20"/>
              </w:rPr>
            </w:pPr>
            <w:r w:rsidRPr="009E1CA9">
              <w:rPr>
                <w:sz w:val="20"/>
                <w:szCs w:val="20"/>
              </w:rPr>
              <w:t>200</w:t>
            </w:r>
          </w:p>
        </w:tc>
      </w:tr>
      <w:tr w:rsidR="009F492F" w:rsidRPr="00514F75" w:rsidTr="00030572">
        <w:trPr>
          <w:trHeight w:val="4120"/>
        </w:trPr>
        <w:tc>
          <w:tcPr>
            <w:tcW w:w="425" w:type="dxa"/>
            <w:shd w:val="clear" w:color="auto" w:fill="auto"/>
            <w:noWrap/>
            <w:tcMar>
              <w:left w:w="28" w:type="dxa"/>
              <w:right w:w="28" w:type="dxa"/>
            </w:tcMar>
            <w:vAlign w:val="center"/>
          </w:tcPr>
          <w:p w:rsidR="009F492F" w:rsidRPr="00514F75" w:rsidRDefault="009F492F" w:rsidP="009F492F">
            <w:pPr>
              <w:spacing w:after="0"/>
              <w:jc w:val="center"/>
              <w:rPr>
                <w:sz w:val="20"/>
                <w:szCs w:val="20"/>
              </w:rPr>
            </w:pPr>
            <w:r w:rsidRPr="00514F75">
              <w:rPr>
                <w:sz w:val="20"/>
                <w:szCs w:val="20"/>
              </w:rPr>
              <w:t>2</w:t>
            </w:r>
          </w:p>
        </w:tc>
        <w:tc>
          <w:tcPr>
            <w:tcW w:w="2589" w:type="dxa"/>
            <w:shd w:val="clear" w:color="auto" w:fill="auto"/>
            <w:tcMar>
              <w:left w:w="28" w:type="dxa"/>
              <w:right w:w="28" w:type="dxa"/>
            </w:tcMar>
            <w:vAlign w:val="center"/>
          </w:tcPr>
          <w:p w:rsidR="009F492F" w:rsidRPr="009E1CA9" w:rsidRDefault="009F492F" w:rsidP="009F492F">
            <w:pPr>
              <w:spacing w:after="0"/>
              <w:jc w:val="center"/>
              <w:rPr>
                <w:sz w:val="20"/>
                <w:szCs w:val="20"/>
              </w:rPr>
            </w:pPr>
            <w:r w:rsidRPr="009E1CA9">
              <w:rPr>
                <w:sz w:val="20"/>
                <w:szCs w:val="20"/>
              </w:rPr>
              <w:t>Замок накладной</w:t>
            </w:r>
            <w:r>
              <w:t xml:space="preserve"> </w:t>
            </w:r>
            <w:r w:rsidRPr="00AA533F">
              <w:rPr>
                <w:sz w:val="20"/>
                <w:szCs w:val="20"/>
              </w:rPr>
              <w:t>«Сенат» ЗНС -2</w:t>
            </w:r>
            <w:r>
              <w:rPr>
                <w:sz w:val="20"/>
                <w:szCs w:val="20"/>
              </w:rPr>
              <w:t xml:space="preserve"> или эквивалент</w:t>
            </w:r>
          </w:p>
        </w:tc>
        <w:tc>
          <w:tcPr>
            <w:tcW w:w="5747" w:type="dxa"/>
            <w:tcMar>
              <w:left w:w="28" w:type="dxa"/>
              <w:right w:w="28" w:type="dxa"/>
            </w:tcMar>
          </w:tcPr>
          <w:p w:rsidR="009F492F" w:rsidRDefault="009F492F" w:rsidP="009F492F">
            <w:pPr>
              <w:spacing w:after="0"/>
              <w:jc w:val="left"/>
              <w:rPr>
                <w:sz w:val="20"/>
                <w:szCs w:val="20"/>
              </w:rPr>
            </w:pPr>
            <w:r w:rsidRPr="009E1CA9">
              <w:rPr>
                <w:sz w:val="20"/>
                <w:szCs w:val="20"/>
              </w:rPr>
              <w:t xml:space="preserve">Замок накладной </w:t>
            </w:r>
            <w:proofErr w:type="spellStart"/>
            <w:r w:rsidRPr="009E1CA9">
              <w:rPr>
                <w:sz w:val="20"/>
                <w:szCs w:val="20"/>
              </w:rPr>
              <w:t>сувальный</w:t>
            </w:r>
            <w:proofErr w:type="spellEnd"/>
            <w:r w:rsidRPr="009E1CA9">
              <w:rPr>
                <w:sz w:val="20"/>
                <w:szCs w:val="20"/>
              </w:rPr>
              <w:t xml:space="preserve"> со скошенными краями, предназначен для запирания правых и левых дверей жилых и производственных помещений.</w:t>
            </w:r>
            <w:r w:rsidRPr="009E1CA9">
              <w:rPr>
                <w:sz w:val="20"/>
                <w:szCs w:val="20"/>
              </w:rPr>
              <w:br/>
              <w:t>Засов из 4</w:t>
            </w:r>
            <w:r w:rsidR="003A2961">
              <w:rPr>
                <w:sz w:val="20"/>
                <w:szCs w:val="20"/>
              </w:rPr>
              <w:t xml:space="preserve"> </w:t>
            </w:r>
            <w:r w:rsidRPr="009E1CA9">
              <w:rPr>
                <w:sz w:val="20"/>
                <w:szCs w:val="20"/>
              </w:rPr>
              <w:t>стальных цилиндров диаметром не менее 12 мм. Открывается и закрывается с обеих сторон двери ком</w:t>
            </w:r>
            <w:r>
              <w:rPr>
                <w:sz w:val="20"/>
                <w:szCs w:val="20"/>
              </w:rPr>
              <w:t xml:space="preserve">плектным ключом. В комплекте не </w:t>
            </w:r>
            <w:r w:rsidRPr="009E1CA9">
              <w:rPr>
                <w:sz w:val="20"/>
                <w:szCs w:val="20"/>
              </w:rPr>
              <w:t>менее 3 ключей.</w:t>
            </w:r>
          </w:p>
          <w:p w:rsidR="003A2961" w:rsidRDefault="003A2961" w:rsidP="009F492F">
            <w:pPr>
              <w:spacing w:after="0"/>
              <w:jc w:val="left"/>
              <w:rPr>
                <w:sz w:val="20"/>
                <w:szCs w:val="20"/>
              </w:rPr>
            </w:pPr>
            <w:r>
              <w:rPr>
                <w:sz w:val="20"/>
                <w:szCs w:val="20"/>
              </w:rPr>
              <w:t>Образец:</w:t>
            </w:r>
          </w:p>
          <w:p w:rsidR="003A2961" w:rsidRDefault="003A2961" w:rsidP="009F492F">
            <w:pPr>
              <w:spacing w:after="0"/>
              <w:jc w:val="left"/>
              <w:rPr>
                <w:sz w:val="20"/>
                <w:szCs w:val="20"/>
              </w:rPr>
            </w:pPr>
            <w:r>
              <w:rPr>
                <w:noProof/>
                <w:sz w:val="20"/>
                <w:szCs w:val="20"/>
              </w:rPr>
              <w:drawing>
                <wp:inline distT="0" distB="0" distL="0" distR="0">
                  <wp:extent cx="1905284" cy="1544156"/>
                  <wp:effectExtent l="19050" t="0" r="0" b="0"/>
                  <wp:docPr id="6" name="Рисунок 2" descr="D:\Мои документы\Downloads\замок сенат-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Мои документы\Downloads\замок сенат-2.jpg"/>
                          <pic:cNvPicPr>
                            <a:picLocks noChangeAspect="1" noChangeArrowheads="1"/>
                          </pic:cNvPicPr>
                        </pic:nvPicPr>
                        <pic:blipFill>
                          <a:blip r:embed="rId6" cstate="print"/>
                          <a:srcRect/>
                          <a:stretch>
                            <a:fillRect/>
                          </a:stretch>
                        </pic:blipFill>
                        <pic:spPr bwMode="auto">
                          <a:xfrm>
                            <a:off x="0" y="0"/>
                            <a:ext cx="1904700" cy="1543683"/>
                          </a:xfrm>
                          <a:prstGeom prst="rect">
                            <a:avLst/>
                          </a:prstGeom>
                          <a:noFill/>
                          <a:ln w="9525">
                            <a:noFill/>
                            <a:miter lim="800000"/>
                            <a:headEnd/>
                            <a:tailEnd/>
                          </a:ln>
                        </pic:spPr>
                      </pic:pic>
                    </a:graphicData>
                  </a:graphic>
                </wp:inline>
              </w:drawing>
            </w:r>
          </w:p>
          <w:p w:rsidR="003A2961" w:rsidRPr="009E1CA9" w:rsidRDefault="003A2961" w:rsidP="009F492F">
            <w:pPr>
              <w:spacing w:after="0"/>
              <w:jc w:val="left"/>
              <w:rPr>
                <w:sz w:val="20"/>
                <w:szCs w:val="20"/>
              </w:rPr>
            </w:pPr>
          </w:p>
        </w:tc>
        <w:tc>
          <w:tcPr>
            <w:tcW w:w="709" w:type="dxa"/>
            <w:shd w:val="clear" w:color="auto" w:fill="auto"/>
            <w:tcMar>
              <w:left w:w="28" w:type="dxa"/>
              <w:right w:w="28" w:type="dxa"/>
            </w:tcMar>
            <w:vAlign w:val="center"/>
          </w:tcPr>
          <w:p w:rsidR="009F492F" w:rsidRPr="00514F75" w:rsidRDefault="009F492F" w:rsidP="009F492F">
            <w:pPr>
              <w:spacing w:after="0"/>
              <w:jc w:val="center"/>
              <w:rPr>
                <w:sz w:val="20"/>
                <w:szCs w:val="20"/>
              </w:rPr>
            </w:pPr>
            <w:r w:rsidRPr="009E1CA9">
              <w:rPr>
                <w:sz w:val="20"/>
                <w:szCs w:val="20"/>
              </w:rPr>
              <w:t>шт</w:t>
            </w:r>
            <w:r>
              <w:rPr>
                <w:sz w:val="20"/>
                <w:szCs w:val="20"/>
              </w:rPr>
              <w:t>.</w:t>
            </w:r>
          </w:p>
        </w:tc>
        <w:tc>
          <w:tcPr>
            <w:tcW w:w="774" w:type="dxa"/>
            <w:shd w:val="clear" w:color="auto" w:fill="auto"/>
            <w:tcMar>
              <w:left w:w="28" w:type="dxa"/>
              <w:right w:w="28" w:type="dxa"/>
            </w:tcMar>
            <w:vAlign w:val="center"/>
          </w:tcPr>
          <w:p w:rsidR="009F492F" w:rsidRPr="00514F75" w:rsidRDefault="009F492F" w:rsidP="009F492F">
            <w:pPr>
              <w:spacing w:after="0"/>
              <w:jc w:val="center"/>
              <w:rPr>
                <w:sz w:val="20"/>
                <w:szCs w:val="20"/>
              </w:rPr>
            </w:pPr>
            <w:r>
              <w:rPr>
                <w:sz w:val="20"/>
                <w:szCs w:val="20"/>
              </w:rPr>
              <w:t>5</w:t>
            </w:r>
            <w:r w:rsidRPr="00514F75">
              <w:rPr>
                <w:sz w:val="20"/>
                <w:szCs w:val="20"/>
              </w:rPr>
              <w:t>0</w:t>
            </w:r>
          </w:p>
        </w:tc>
      </w:tr>
      <w:tr w:rsidR="009F492F" w:rsidRPr="00514F75" w:rsidTr="00030572">
        <w:trPr>
          <w:trHeight w:val="192"/>
        </w:trPr>
        <w:tc>
          <w:tcPr>
            <w:tcW w:w="425" w:type="dxa"/>
            <w:shd w:val="clear" w:color="auto" w:fill="auto"/>
            <w:noWrap/>
            <w:tcMar>
              <w:left w:w="28" w:type="dxa"/>
              <w:right w:w="28" w:type="dxa"/>
            </w:tcMar>
            <w:vAlign w:val="center"/>
          </w:tcPr>
          <w:p w:rsidR="009F492F" w:rsidRPr="00514F75" w:rsidRDefault="009F492F" w:rsidP="009F492F">
            <w:pPr>
              <w:spacing w:after="0"/>
              <w:jc w:val="center"/>
              <w:rPr>
                <w:sz w:val="20"/>
                <w:szCs w:val="20"/>
              </w:rPr>
            </w:pPr>
            <w:r w:rsidRPr="00514F75">
              <w:rPr>
                <w:sz w:val="20"/>
                <w:szCs w:val="20"/>
              </w:rPr>
              <w:lastRenderedPageBreak/>
              <w:t>3</w:t>
            </w:r>
          </w:p>
        </w:tc>
        <w:tc>
          <w:tcPr>
            <w:tcW w:w="2589" w:type="dxa"/>
            <w:shd w:val="clear" w:color="auto" w:fill="auto"/>
            <w:tcMar>
              <w:left w:w="28" w:type="dxa"/>
              <w:right w:w="28" w:type="dxa"/>
            </w:tcMar>
            <w:vAlign w:val="center"/>
          </w:tcPr>
          <w:p w:rsidR="009F492F" w:rsidRPr="009E1CA9" w:rsidRDefault="009F492F" w:rsidP="009F492F">
            <w:pPr>
              <w:spacing w:after="0"/>
              <w:jc w:val="center"/>
              <w:rPr>
                <w:sz w:val="20"/>
                <w:szCs w:val="20"/>
              </w:rPr>
            </w:pPr>
            <w:r w:rsidRPr="009E1CA9">
              <w:rPr>
                <w:sz w:val="20"/>
                <w:szCs w:val="20"/>
              </w:rPr>
              <w:t>Перчатки трикотажные ПВХ с пупырышками</w:t>
            </w:r>
          </w:p>
        </w:tc>
        <w:tc>
          <w:tcPr>
            <w:tcW w:w="5747" w:type="dxa"/>
            <w:tcMar>
              <w:left w:w="28" w:type="dxa"/>
              <w:right w:w="28" w:type="dxa"/>
            </w:tcMar>
          </w:tcPr>
          <w:p w:rsidR="00C8622A" w:rsidRDefault="009F492F" w:rsidP="009F492F">
            <w:pPr>
              <w:spacing w:after="0"/>
              <w:jc w:val="left"/>
              <w:rPr>
                <w:sz w:val="20"/>
                <w:szCs w:val="20"/>
              </w:rPr>
            </w:pPr>
            <w:r w:rsidRPr="009E1CA9">
              <w:rPr>
                <w:sz w:val="20"/>
                <w:szCs w:val="20"/>
              </w:rPr>
              <w:t>Материал</w:t>
            </w:r>
            <w:r>
              <w:rPr>
                <w:sz w:val="20"/>
                <w:szCs w:val="20"/>
              </w:rPr>
              <w:t>:</w:t>
            </w:r>
            <w:r w:rsidRPr="009E1CA9">
              <w:rPr>
                <w:sz w:val="20"/>
                <w:szCs w:val="20"/>
              </w:rPr>
              <w:t xml:space="preserve"> </w:t>
            </w:r>
            <w:proofErr w:type="gramStart"/>
            <w:r>
              <w:rPr>
                <w:sz w:val="20"/>
                <w:szCs w:val="20"/>
              </w:rPr>
              <w:t>комбинирован</w:t>
            </w:r>
            <w:r w:rsidR="004D304F">
              <w:rPr>
                <w:sz w:val="20"/>
                <w:szCs w:val="20"/>
              </w:rPr>
              <w:t>н</w:t>
            </w:r>
            <w:r>
              <w:rPr>
                <w:sz w:val="20"/>
                <w:szCs w:val="20"/>
              </w:rPr>
              <w:t>ые</w:t>
            </w:r>
            <w:proofErr w:type="gramEnd"/>
            <w:r>
              <w:rPr>
                <w:sz w:val="20"/>
                <w:szCs w:val="20"/>
              </w:rPr>
              <w:t>.</w:t>
            </w:r>
            <w:r w:rsidRPr="009E1CA9">
              <w:rPr>
                <w:sz w:val="20"/>
                <w:szCs w:val="20"/>
              </w:rPr>
              <w:br/>
              <w:t>Рисунок</w:t>
            </w:r>
            <w:r>
              <w:rPr>
                <w:sz w:val="20"/>
                <w:szCs w:val="20"/>
              </w:rPr>
              <w:t>:</w:t>
            </w:r>
            <w:r w:rsidRPr="009E1CA9">
              <w:rPr>
                <w:sz w:val="20"/>
                <w:szCs w:val="20"/>
              </w:rPr>
              <w:t xml:space="preserve"> точка</w:t>
            </w:r>
            <w:r>
              <w:rPr>
                <w:sz w:val="20"/>
                <w:szCs w:val="20"/>
              </w:rPr>
              <w:t>.</w:t>
            </w:r>
            <w:r w:rsidRPr="009E1CA9">
              <w:rPr>
                <w:sz w:val="20"/>
                <w:szCs w:val="20"/>
              </w:rPr>
              <w:br/>
              <w:t>Тип общего назначения</w:t>
            </w:r>
            <w:r>
              <w:rPr>
                <w:sz w:val="20"/>
                <w:szCs w:val="20"/>
              </w:rPr>
              <w:t>.</w:t>
            </w:r>
            <w:r w:rsidRPr="009E1CA9">
              <w:rPr>
                <w:sz w:val="20"/>
                <w:szCs w:val="20"/>
              </w:rPr>
              <w:t xml:space="preserve"> </w:t>
            </w:r>
          </w:p>
          <w:p w:rsidR="00C8622A" w:rsidRDefault="00C8622A" w:rsidP="009F492F">
            <w:pPr>
              <w:spacing w:after="0"/>
              <w:jc w:val="left"/>
              <w:rPr>
                <w:sz w:val="20"/>
                <w:szCs w:val="20"/>
              </w:rPr>
            </w:pPr>
            <w:r w:rsidRPr="00C8622A">
              <w:rPr>
                <w:sz w:val="20"/>
                <w:szCs w:val="20"/>
              </w:rPr>
              <w:t>Класс вязки</w:t>
            </w:r>
            <w:r>
              <w:rPr>
                <w:sz w:val="20"/>
                <w:szCs w:val="20"/>
              </w:rPr>
              <w:t xml:space="preserve"> не менее 7.</w:t>
            </w:r>
          </w:p>
          <w:p w:rsidR="00C8622A" w:rsidRDefault="00C8622A" w:rsidP="009F492F">
            <w:pPr>
              <w:spacing w:after="0"/>
              <w:jc w:val="left"/>
              <w:rPr>
                <w:sz w:val="20"/>
                <w:szCs w:val="20"/>
              </w:rPr>
            </w:pPr>
            <w:r>
              <w:rPr>
                <w:sz w:val="20"/>
                <w:szCs w:val="20"/>
              </w:rPr>
              <w:t>Количество нитей не менее 4.</w:t>
            </w:r>
          </w:p>
          <w:p w:rsidR="009F492F" w:rsidRPr="009E1CA9" w:rsidRDefault="00C8622A" w:rsidP="009F492F">
            <w:pPr>
              <w:spacing w:after="0"/>
              <w:jc w:val="left"/>
              <w:rPr>
                <w:sz w:val="20"/>
                <w:szCs w:val="20"/>
              </w:rPr>
            </w:pPr>
            <w:r>
              <w:rPr>
                <w:sz w:val="20"/>
                <w:szCs w:val="20"/>
              </w:rPr>
              <w:t>Вес не менее 60 гр.</w:t>
            </w:r>
            <w:r w:rsidR="009F492F" w:rsidRPr="009E1CA9">
              <w:rPr>
                <w:sz w:val="20"/>
                <w:szCs w:val="20"/>
              </w:rPr>
              <w:br/>
              <w:t xml:space="preserve">Материал </w:t>
            </w:r>
            <w:proofErr w:type="spellStart"/>
            <w:r w:rsidR="009F492F" w:rsidRPr="009E1CA9">
              <w:rPr>
                <w:sz w:val="20"/>
                <w:szCs w:val="20"/>
              </w:rPr>
              <w:t>х</w:t>
            </w:r>
            <w:proofErr w:type="spellEnd"/>
            <w:r w:rsidR="009F492F" w:rsidRPr="009E1CA9">
              <w:rPr>
                <w:sz w:val="20"/>
                <w:szCs w:val="20"/>
              </w:rPr>
              <w:t xml:space="preserve">/б </w:t>
            </w:r>
            <w:proofErr w:type="spellStart"/>
            <w:r w:rsidR="009F492F" w:rsidRPr="009E1CA9">
              <w:rPr>
                <w:sz w:val="20"/>
                <w:szCs w:val="20"/>
              </w:rPr>
              <w:t>c</w:t>
            </w:r>
            <w:proofErr w:type="spellEnd"/>
            <w:r w:rsidR="009F492F" w:rsidRPr="009E1CA9">
              <w:rPr>
                <w:sz w:val="20"/>
                <w:szCs w:val="20"/>
              </w:rPr>
              <w:t xml:space="preserve"> ПВХ напылением</w:t>
            </w:r>
            <w:r w:rsidR="009F492F">
              <w:rPr>
                <w:sz w:val="20"/>
                <w:szCs w:val="20"/>
              </w:rPr>
              <w:t>. 1 пара = 1 шт.</w:t>
            </w:r>
          </w:p>
        </w:tc>
        <w:tc>
          <w:tcPr>
            <w:tcW w:w="709" w:type="dxa"/>
            <w:shd w:val="clear" w:color="auto" w:fill="auto"/>
            <w:tcMar>
              <w:left w:w="28" w:type="dxa"/>
              <w:right w:w="28" w:type="dxa"/>
            </w:tcMar>
            <w:vAlign w:val="center"/>
          </w:tcPr>
          <w:p w:rsidR="009F492F" w:rsidRPr="00514F75" w:rsidRDefault="009F492F" w:rsidP="009F492F">
            <w:pPr>
              <w:spacing w:after="0"/>
              <w:jc w:val="center"/>
              <w:rPr>
                <w:sz w:val="20"/>
                <w:szCs w:val="20"/>
              </w:rPr>
            </w:pPr>
            <w:r>
              <w:rPr>
                <w:sz w:val="20"/>
                <w:szCs w:val="20"/>
              </w:rPr>
              <w:t>шт.</w:t>
            </w:r>
          </w:p>
        </w:tc>
        <w:tc>
          <w:tcPr>
            <w:tcW w:w="774" w:type="dxa"/>
            <w:shd w:val="clear" w:color="auto" w:fill="auto"/>
            <w:tcMar>
              <w:left w:w="28" w:type="dxa"/>
              <w:right w:w="28" w:type="dxa"/>
            </w:tcMar>
            <w:vAlign w:val="center"/>
          </w:tcPr>
          <w:p w:rsidR="009F492F" w:rsidRPr="00514F75" w:rsidRDefault="009F492F" w:rsidP="009F492F">
            <w:pPr>
              <w:spacing w:after="0"/>
              <w:jc w:val="center"/>
              <w:rPr>
                <w:sz w:val="20"/>
                <w:szCs w:val="20"/>
              </w:rPr>
            </w:pPr>
            <w:r>
              <w:rPr>
                <w:sz w:val="20"/>
                <w:szCs w:val="20"/>
              </w:rPr>
              <w:t>30</w:t>
            </w:r>
            <w:r w:rsidRPr="00514F75">
              <w:rPr>
                <w:sz w:val="20"/>
                <w:szCs w:val="20"/>
              </w:rPr>
              <w:t>0</w:t>
            </w:r>
          </w:p>
        </w:tc>
      </w:tr>
      <w:tr w:rsidR="007A11A6" w:rsidRPr="00514F75" w:rsidTr="00030572">
        <w:trPr>
          <w:trHeight w:val="84"/>
        </w:trPr>
        <w:tc>
          <w:tcPr>
            <w:tcW w:w="425" w:type="dxa"/>
            <w:shd w:val="clear" w:color="auto" w:fill="auto"/>
            <w:noWrap/>
            <w:tcMar>
              <w:left w:w="28" w:type="dxa"/>
              <w:right w:w="28" w:type="dxa"/>
            </w:tcMar>
            <w:vAlign w:val="center"/>
          </w:tcPr>
          <w:p w:rsidR="007A11A6" w:rsidRPr="00514F75" w:rsidRDefault="007A11A6" w:rsidP="007A11A6">
            <w:pPr>
              <w:spacing w:after="0"/>
              <w:jc w:val="center"/>
              <w:rPr>
                <w:sz w:val="20"/>
                <w:szCs w:val="20"/>
              </w:rPr>
            </w:pPr>
            <w:r w:rsidRPr="00514F75">
              <w:rPr>
                <w:sz w:val="20"/>
                <w:szCs w:val="20"/>
              </w:rPr>
              <w:t>4</w:t>
            </w:r>
          </w:p>
        </w:tc>
        <w:tc>
          <w:tcPr>
            <w:tcW w:w="2589" w:type="dxa"/>
            <w:shd w:val="clear" w:color="auto" w:fill="auto"/>
            <w:tcMar>
              <w:left w:w="28" w:type="dxa"/>
              <w:right w:w="28" w:type="dxa"/>
            </w:tcMar>
            <w:vAlign w:val="center"/>
          </w:tcPr>
          <w:p w:rsidR="007A11A6" w:rsidRPr="009E1CA9" w:rsidRDefault="007A11A6" w:rsidP="007A11A6">
            <w:pPr>
              <w:spacing w:after="0"/>
              <w:jc w:val="center"/>
              <w:rPr>
                <w:sz w:val="20"/>
                <w:szCs w:val="20"/>
              </w:rPr>
            </w:pPr>
            <w:r w:rsidRPr="009E1CA9">
              <w:rPr>
                <w:sz w:val="20"/>
                <w:szCs w:val="20"/>
              </w:rPr>
              <w:t xml:space="preserve">Мешок плетеный </w:t>
            </w:r>
          </w:p>
        </w:tc>
        <w:tc>
          <w:tcPr>
            <w:tcW w:w="5747" w:type="dxa"/>
            <w:tcMar>
              <w:left w:w="28" w:type="dxa"/>
              <w:right w:w="28" w:type="dxa"/>
            </w:tcMar>
          </w:tcPr>
          <w:p w:rsidR="007A11A6" w:rsidRPr="009E1CA9" w:rsidRDefault="007A11A6" w:rsidP="007A11A6">
            <w:pPr>
              <w:spacing w:after="0"/>
              <w:rPr>
                <w:sz w:val="20"/>
                <w:szCs w:val="20"/>
              </w:rPr>
            </w:pPr>
            <w:r>
              <w:rPr>
                <w:sz w:val="20"/>
                <w:szCs w:val="20"/>
              </w:rPr>
              <w:t>Мешки полипропиленовые, белые.</w:t>
            </w:r>
          </w:p>
          <w:p w:rsidR="007A11A6" w:rsidRPr="009E1CA9" w:rsidRDefault="007A11A6" w:rsidP="007A11A6">
            <w:pPr>
              <w:spacing w:after="0"/>
              <w:rPr>
                <w:sz w:val="20"/>
                <w:szCs w:val="20"/>
              </w:rPr>
            </w:pPr>
            <w:r w:rsidRPr="009E1CA9">
              <w:rPr>
                <w:sz w:val="20"/>
                <w:szCs w:val="20"/>
              </w:rPr>
              <w:t xml:space="preserve">Габариты не менее 55 </w:t>
            </w:r>
            <w:proofErr w:type="spellStart"/>
            <w:r w:rsidRPr="009E1CA9">
              <w:rPr>
                <w:sz w:val="20"/>
                <w:szCs w:val="20"/>
              </w:rPr>
              <w:t>х</w:t>
            </w:r>
            <w:proofErr w:type="spellEnd"/>
            <w:r w:rsidRPr="009E1CA9">
              <w:rPr>
                <w:sz w:val="20"/>
                <w:szCs w:val="20"/>
              </w:rPr>
              <w:t xml:space="preserve"> 105 см.</w:t>
            </w:r>
          </w:p>
          <w:p w:rsidR="007A11A6" w:rsidRDefault="007A11A6" w:rsidP="007A11A6">
            <w:pPr>
              <w:spacing w:after="0"/>
              <w:rPr>
                <w:sz w:val="20"/>
                <w:szCs w:val="20"/>
              </w:rPr>
            </w:pPr>
            <w:r w:rsidRPr="009E1CA9">
              <w:rPr>
                <w:sz w:val="20"/>
                <w:szCs w:val="20"/>
              </w:rPr>
              <w:t xml:space="preserve">Плетение 34 </w:t>
            </w:r>
            <w:proofErr w:type="spellStart"/>
            <w:r w:rsidRPr="009E1CA9">
              <w:rPr>
                <w:sz w:val="20"/>
                <w:szCs w:val="20"/>
              </w:rPr>
              <w:t>х</w:t>
            </w:r>
            <w:proofErr w:type="spellEnd"/>
            <w:r w:rsidRPr="009E1CA9">
              <w:rPr>
                <w:sz w:val="20"/>
                <w:szCs w:val="20"/>
              </w:rPr>
              <w:t xml:space="preserve"> 34 нитей на 10 см. </w:t>
            </w:r>
          </w:p>
          <w:p w:rsidR="007A11A6" w:rsidRPr="009E1CA9" w:rsidRDefault="007A11A6" w:rsidP="007A11A6">
            <w:pPr>
              <w:spacing w:after="0"/>
              <w:rPr>
                <w:sz w:val="20"/>
                <w:szCs w:val="20"/>
              </w:rPr>
            </w:pPr>
            <w:r w:rsidRPr="009E1CA9">
              <w:rPr>
                <w:sz w:val="20"/>
                <w:szCs w:val="20"/>
              </w:rPr>
              <w:t>Высший сорт.</w:t>
            </w:r>
          </w:p>
        </w:tc>
        <w:tc>
          <w:tcPr>
            <w:tcW w:w="709" w:type="dxa"/>
            <w:shd w:val="clear" w:color="auto" w:fill="auto"/>
            <w:tcMar>
              <w:left w:w="28" w:type="dxa"/>
              <w:right w:w="28" w:type="dxa"/>
            </w:tcMar>
            <w:vAlign w:val="center"/>
          </w:tcPr>
          <w:p w:rsidR="007A11A6" w:rsidRPr="00514F75" w:rsidRDefault="007A11A6" w:rsidP="007A11A6">
            <w:pPr>
              <w:spacing w:after="0"/>
              <w:jc w:val="center"/>
              <w:rPr>
                <w:sz w:val="20"/>
                <w:szCs w:val="20"/>
              </w:rPr>
            </w:pPr>
            <w:r>
              <w:rPr>
                <w:sz w:val="20"/>
                <w:szCs w:val="20"/>
              </w:rPr>
              <w:t>шт.</w:t>
            </w:r>
          </w:p>
        </w:tc>
        <w:tc>
          <w:tcPr>
            <w:tcW w:w="774" w:type="dxa"/>
            <w:shd w:val="clear" w:color="auto" w:fill="auto"/>
            <w:tcMar>
              <w:left w:w="28" w:type="dxa"/>
              <w:right w:w="28" w:type="dxa"/>
            </w:tcMar>
            <w:vAlign w:val="center"/>
          </w:tcPr>
          <w:p w:rsidR="007A11A6" w:rsidRPr="00514F75" w:rsidRDefault="007A11A6" w:rsidP="007A11A6">
            <w:pPr>
              <w:spacing w:after="0"/>
              <w:jc w:val="center"/>
              <w:rPr>
                <w:sz w:val="20"/>
                <w:szCs w:val="20"/>
              </w:rPr>
            </w:pPr>
            <w:r w:rsidRPr="00514F75">
              <w:rPr>
                <w:sz w:val="20"/>
                <w:szCs w:val="20"/>
              </w:rPr>
              <w:t>3</w:t>
            </w:r>
            <w:r>
              <w:rPr>
                <w:sz w:val="20"/>
                <w:szCs w:val="20"/>
              </w:rPr>
              <w:t>0</w:t>
            </w:r>
            <w:r w:rsidRPr="00514F75">
              <w:rPr>
                <w:sz w:val="20"/>
                <w:szCs w:val="20"/>
              </w:rPr>
              <w:t>0</w:t>
            </w:r>
          </w:p>
        </w:tc>
      </w:tr>
      <w:tr w:rsidR="00AA65F1" w:rsidRPr="00514F75" w:rsidTr="00030572">
        <w:trPr>
          <w:trHeight w:val="84"/>
        </w:trPr>
        <w:tc>
          <w:tcPr>
            <w:tcW w:w="425" w:type="dxa"/>
            <w:shd w:val="clear" w:color="auto" w:fill="auto"/>
            <w:noWrap/>
            <w:tcMar>
              <w:left w:w="28" w:type="dxa"/>
              <w:right w:w="28" w:type="dxa"/>
            </w:tcMar>
            <w:vAlign w:val="center"/>
          </w:tcPr>
          <w:p w:rsidR="00AA65F1" w:rsidRPr="00B233BF" w:rsidRDefault="003858C7" w:rsidP="007A11A6">
            <w:pPr>
              <w:spacing w:after="0"/>
              <w:jc w:val="center"/>
              <w:rPr>
                <w:sz w:val="20"/>
                <w:szCs w:val="20"/>
                <w:lang w:val="en-US"/>
              </w:rPr>
            </w:pPr>
            <w:r>
              <w:rPr>
                <w:sz w:val="20"/>
                <w:szCs w:val="20"/>
              </w:rPr>
              <w:t>5</w:t>
            </w:r>
          </w:p>
        </w:tc>
        <w:tc>
          <w:tcPr>
            <w:tcW w:w="2589" w:type="dxa"/>
            <w:shd w:val="clear" w:color="auto" w:fill="auto"/>
            <w:tcMar>
              <w:left w:w="28" w:type="dxa"/>
              <w:right w:w="28" w:type="dxa"/>
            </w:tcMar>
            <w:vAlign w:val="center"/>
          </w:tcPr>
          <w:p w:rsidR="00AA65F1" w:rsidRPr="00156E0F" w:rsidRDefault="00550550" w:rsidP="00E36749">
            <w:pPr>
              <w:spacing w:after="0"/>
              <w:jc w:val="center"/>
              <w:rPr>
                <w:sz w:val="20"/>
                <w:szCs w:val="20"/>
              </w:rPr>
            </w:pPr>
            <w:r>
              <w:rPr>
                <w:sz w:val="20"/>
                <w:szCs w:val="20"/>
              </w:rPr>
              <w:t>К</w:t>
            </w:r>
            <w:r w:rsidR="00AA65F1">
              <w:rPr>
                <w:sz w:val="20"/>
                <w:szCs w:val="20"/>
              </w:rPr>
              <w:t>ран</w:t>
            </w:r>
            <w:r w:rsidR="00AA65F1" w:rsidRPr="00156E0F">
              <w:rPr>
                <w:sz w:val="20"/>
                <w:szCs w:val="20"/>
              </w:rPr>
              <w:t xml:space="preserve"> </w:t>
            </w:r>
            <w:proofErr w:type="spellStart"/>
            <w:r w:rsidR="00AA65F1">
              <w:rPr>
                <w:sz w:val="20"/>
                <w:szCs w:val="20"/>
              </w:rPr>
              <w:t>шаровый</w:t>
            </w:r>
            <w:proofErr w:type="spellEnd"/>
            <w:r w:rsidR="00AA65F1" w:rsidRPr="00156E0F">
              <w:rPr>
                <w:sz w:val="20"/>
                <w:szCs w:val="20"/>
              </w:rPr>
              <w:t xml:space="preserve"> </w:t>
            </w:r>
            <w:r w:rsidR="00AA65F1">
              <w:rPr>
                <w:sz w:val="20"/>
                <w:szCs w:val="20"/>
              </w:rPr>
              <w:t>диаметр</w:t>
            </w:r>
            <w:r w:rsidR="00AA65F1" w:rsidRPr="00156E0F">
              <w:rPr>
                <w:sz w:val="20"/>
                <w:szCs w:val="20"/>
              </w:rPr>
              <w:t xml:space="preserve"> 50 </w:t>
            </w:r>
            <w:r w:rsidR="00AA65F1">
              <w:rPr>
                <w:sz w:val="20"/>
                <w:szCs w:val="20"/>
              </w:rPr>
              <w:t>мм</w:t>
            </w:r>
            <w:r w:rsidR="00AA65F1" w:rsidRPr="00156E0F">
              <w:rPr>
                <w:sz w:val="20"/>
                <w:szCs w:val="20"/>
              </w:rPr>
              <w:t xml:space="preserve"> </w:t>
            </w:r>
            <w:r w:rsidR="0090498F">
              <w:rPr>
                <w:sz w:val="20"/>
                <w:szCs w:val="20"/>
              </w:rPr>
              <w:t>латунный</w:t>
            </w:r>
            <w:r w:rsidR="00195656" w:rsidRPr="00156E0F">
              <w:rPr>
                <w:sz w:val="20"/>
                <w:szCs w:val="20"/>
              </w:rPr>
              <w:t xml:space="preserve"> </w:t>
            </w:r>
          </w:p>
        </w:tc>
        <w:tc>
          <w:tcPr>
            <w:tcW w:w="5747" w:type="dxa"/>
            <w:tcMar>
              <w:left w:w="28" w:type="dxa"/>
              <w:right w:w="28" w:type="dxa"/>
            </w:tcMar>
          </w:tcPr>
          <w:p w:rsidR="00401789" w:rsidRPr="00AA65F1" w:rsidRDefault="00401789" w:rsidP="00401789">
            <w:pPr>
              <w:spacing w:after="0"/>
              <w:rPr>
                <w:sz w:val="20"/>
                <w:szCs w:val="20"/>
              </w:rPr>
            </w:pPr>
            <w:r>
              <w:rPr>
                <w:sz w:val="20"/>
                <w:szCs w:val="20"/>
              </w:rPr>
              <w:t xml:space="preserve">Кран </w:t>
            </w:r>
            <w:proofErr w:type="spellStart"/>
            <w:r>
              <w:rPr>
                <w:sz w:val="20"/>
                <w:szCs w:val="20"/>
              </w:rPr>
              <w:t>шаровый</w:t>
            </w:r>
            <w:proofErr w:type="spellEnd"/>
            <w:r>
              <w:rPr>
                <w:sz w:val="20"/>
                <w:szCs w:val="20"/>
              </w:rPr>
              <w:t xml:space="preserve">, </w:t>
            </w:r>
            <w:proofErr w:type="spellStart"/>
            <w:r>
              <w:rPr>
                <w:sz w:val="20"/>
                <w:szCs w:val="20"/>
              </w:rPr>
              <w:t>полнопроходной</w:t>
            </w:r>
            <w:proofErr w:type="spellEnd"/>
            <w:r>
              <w:rPr>
                <w:sz w:val="20"/>
                <w:szCs w:val="20"/>
              </w:rPr>
              <w:t xml:space="preserve">. Диаметр </w:t>
            </w:r>
            <w:r w:rsidRPr="00AA65F1">
              <w:rPr>
                <w:sz w:val="20"/>
                <w:szCs w:val="20"/>
              </w:rPr>
              <w:t>50 мм</w:t>
            </w:r>
          </w:p>
          <w:p w:rsidR="00401789" w:rsidRDefault="00401789" w:rsidP="00401789">
            <w:pPr>
              <w:spacing w:after="0"/>
              <w:rPr>
                <w:sz w:val="20"/>
                <w:szCs w:val="20"/>
              </w:rPr>
            </w:pPr>
            <w:r>
              <w:rPr>
                <w:sz w:val="20"/>
                <w:szCs w:val="20"/>
              </w:rPr>
              <w:t>Присоединение: муфта-муфта, т</w:t>
            </w:r>
            <w:r w:rsidRPr="009E1CA9">
              <w:rPr>
                <w:sz w:val="20"/>
                <w:szCs w:val="20"/>
              </w:rPr>
              <w:t>ип резьбы внутренняя резьба/</w:t>
            </w:r>
            <w:r>
              <w:rPr>
                <w:sz w:val="20"/>
                <w:szCs w:val="20"/>
              </w:rPr>
              <w:t>внутренняя</w:t>
            </w:r>
            <w:r w:rsidRPr="009E1CA9">
              <w:rPr>
                <w:sz w:val="20"/>
                <w:szCs w:val="20"/>
              </w:rPr>
              <w:t xml:space="preserve"> резьба.</w:t>
            </w:r>
          </w:p>
          <w:p w:rsidR="00401789" w:rsidRDefault="00401789" w:rsidP="00401789">
            <w:pPr>
              <w:spacing w:after="0"/>
              <w:rPr>
                <w:sz w:val="20"/>
                <w:szCs w:val="20"/>
              </w:rPr>
            </w:pPr>
            <w:r>
              <w:rPr>
                <w:sz w:val="20"/>
                <w:szCs w:val="20"/>
              </w:rPr>
              <w:t xml:space="preserve">Корпус: </w:t>
            </w:r>
            <w:r w:rsidRPr="00E4363C">
              <w:rPr>
                <w:sz w:val="20"/>
                <w:szCs w:val="20"/>
              </w:rPr>
              <w:t>никелированная</w:t>
            </w:r>
            <w:r>
              <w:rPr>
                <w:sz w:val="20"/>
                <w:szCs w:val="20"/>
              </w:rPr>
              <w:t xml:space="preserve"> латунь марки </w:t>
            </w:r>
            <w:r w:rsidRPr="00E4363C">
              <w:rPr>
                <w:sz w:val="20"/>
                <w:szCs w:val="20"/>
              </w:rPr>
              <w:t>CW 617 N</w:t>
            </w:r>
            <w:r>
              <w:rPr>
                <w:sz w:val="20"/>
                <w:szCs w:val="20"/>
              </w:rPr>
              <w:t>.</w:t>
            </w:r>
          </w:p>
          <w:p w:rsidR="00401789" w:rsidRDefault="00401789" w:rsidP="00401789">
            <w:pPr>
              <w:spacing w:after="0"/>
              <w:rPr>
                <w:sz w:val="20"/>
                <w:szCs w:val="20"/>
              </w:rPr>
            </w:pPr>
            <w:r>
              <w:rPr>
                <w:sz w:val="20"/>
                <w:szCs w:val="20"/>
              </w:rPr>
              <w:t>Шток: латунь.</w:t>
            </w:r>
          </w:p>
          <w:p w:rsidR="00401789" w:rsidRDefault="00401789" w:rsidP="00401789">
            <w:pPr>
              <w:spacing w:after="0"/>
              <w:rPr>
                <w:sz w:val="20"/>
                <w:szCs w:val="20"/>
              </w:rPr>
            </w:pPr>
            <w:r>
              <w:rPr>
                <w:sz w:val="20"/>
                <w:szCs w:val="20"/>
              </w:rPr>
              <w:t xml:space="preserve">Уплотнение шара: </w:t>
            </w:r>
            <w:proofErr w:type="spellStart"/>
            <w:r>
              <w:rPr>
                <w:sz w:val="20"/>
                <w:szCs w:val="20"/>
              </w:rPr>
              <w:t>тефлон</w:t>
            </w:r>
            <w:proofErr w:type="spellEnd"/>
            <w:r>
              <w:rPr>
                <w:sz w:val="20"/>
                <w:szCs w:val="20"/>
              </w:rPr>
              <w:t xml:space="preserve"> (Р.Т.</w:t>
            </w:r>
            <w:r>
              <w:rPr>
                <w:sz w:val="20"/>
                <w:szCs w:val="20"/>
                <w:lang w:val="en-US"/>
              </w:rPr>
              <w:t>F</w:t>
            </w:r>
            <w:r>
              <w:rPr>
                <w:sz w:val="20"/>
                <w:szCs w:val="20"/>
              </w:rPr>
              <w:t>.</w:t>
            </w:r>
            <w:r>
              <w:rPr>
                <w:sz w:val="20"/>
                <w:szCs w:val="20"/>
                <w:lang w:val="en-US"/>
              </w:rPr>
              <w:t>E</w:t>
            </w:r>
            <w:r w:rsidRPr="00AA65F1">
              <w:rPr>
                <w:sz w:val="20"/>
                <w:szCs w:val="20"/>
              </w:rPr>
              <w:t>.</w:t>
            </w:r>
            <w:r>
              <w:rPr>
                <w:sz w:val="20"/>
                <w:szCs w:val="20"/>
              </w:rPr>
              <w:t xml:space="preserve">). </w:t>
            </w:r>
          </w:p>
          <w:p w:rsidR="00401789" w:rsidRDefault="00401789" w:rsidP="00401789">
            <w:pPr>
              <w:spacing w:after="0"/>
              <w:rPr>
                <w:sz w:val="20"/>
                <w:szCs w:val="20"/>
              </w:rPr>
            </w:pPr>
            <w:r>
              <w:rPr>
                <w:sz w:val="20"/>
                <w:szCs w:val="20"/>
              </w:rPr>
              <w:t xml:space="preserve">Уплотнение штока: </w:t>
            </w:r>
            <w:proofErr w:type="spellStart"/>
            <w:r>
              <w:rPr>
                <w:sz w:val="20"/>
                <w:szCs w:val="20"/>
              </w:rPr>
              <w:t>витон</w:t>
            </w:r>
            <w:proofErr w:type="spellEnd"/>
            <w:r>
              <w:rPr>
                <w:sz w:val="20"/>
                <w:szCs w:val="20"/>
              </w:rPr>
              <w:t xml:space="preserve"> (нижнее), </w:t>
            </w:r>
            <w:r w:rsidRPr="00401789">
              <w:rPr>
                <w:sz w:val="20"/>
                <w:szCs w:val="20"/>
              </w:rPr>
              <w:t>NBR</w:t>
            </w:r>
            <w:r>
              <w:rPr>
                <w:sz w:val="20"/>
                <w:szCs w:val="20"/>
              </w:rPr>
              <w:t xml:space="preserve"> (верхнее) </w:t>
            </w:r>
          </w:p>
          <w:p w:rsidR="00401789" w:rsidRDefault="00401789" w:rsidP="00401789">
            <w:pPr>
              <w:spacing w:after="0"/>
              <w:rPr>
                <w:sz w:val="20"/>
                <w:szCs w:val="20"/>
              </w:rPr>
            </w:pPr>
            <w:r>
              <w:rPr>
                <w:sz w:val="20"/>
                <w:szCs w:val="20"/>
              </w:rPr>
              <w:t>Ручка:  рычаг.</w:t>
            </w:r>
          </w:p>
          <w:p w:rsidR="00401789" w:rsidRPr="00E4363C" w:rsidRDefault="00401789" w:rsidP="00401789">
            <w:pPr>
              <w:spacing w:after="0"/>
              <w:rPr>
                <w:sz w:val="20"/>
                <w:szCs w:val="20"/>
              </w:rPr>
            </w:pPr>
            <w:r>
              <w:rPr>
                <w:sz w:val="20"/>
                <w:szCs w:val="20"/>
              </w:rPr>
              <w:t xml:space="preserve">Давление </w:t>
            </w:r>
            <w:r w:rsidRPr="00E4363C">
              <w:rPr>
                <w:sz w:val="20"/>
                <w:szCs w:val="20"/>
              </w:rPr>
              <w:t>Р</w:t>
            </w:r>
            <w:proofErr w:type="gramStart"/>
            <w:r w:rsidRPr="00E4363C">
              <w:rPr>
                <w:sz w:val="20"/>
                <w:szCs w:val="20"/>
              </w:rPr>
              <w:t>N</w:t>
            </w:r>
            <w:proofErr w:type="gramEnd"/>
            <w:r w:rsidRPr="00E4363C">
              <w:rPr>
                <w:sz w:val="20"/>
                <w:szCs w:val="20"/>
              </w:rPr>
              <w:t xml:space="preserve"> </w:t>
            </w:r>
            <w:r>
              <w:rPr>
                <w:sz w:val="20"/>
                <w:szCs w:val="20"/>
              </w:rPr>
              <w:t>не менее 25 не более 40</w:t>
            </w:r>
            <w:r w:rsidRPr="00E4363C">
              <w:rPr>
                <w:sz w:val="20"/>
                <w:szCs w:val="20"/>
              </w:rPr>
              <w:t xml:space="preserve"> бар</w:t>
            </w:r>
            <w:r>
              <w:rPr>
                <w:sz w:val="20"/>
                <w:szCs w:val="20"/>
              </w:rPr>
              <w:t>. Максимальная температура перемеща</w:t>
            </w:r>
            <w:r w:rsidRPr="0067057C">
              <w:rPr>
                <w:sz w:val="20"/>
                <w:szCs w:val="20"/>
              </w:rPr>
              <w:t>емой среды</w:t>
            </w:r>
            <w:r>
              <w:rPr>
                <w:sz w:val="20"/>
                <w:szCs w:val="20"/>
              </w:rPr>
              <w:t xml:space="preserve"> для воды  + </w:t>
            </w:r>
            <w:r w:rsidRPr="00E4363C">
              <w:rPr>
                <w:sz w:val="20"/>
                <w:szCs w:val="20"/>
              </w:rPr>
              <w:t>150 °C</w:t>
            </w:r>
            <w:r>
              <w:rPr>
                <w:sz w:val="20"/>
                <w:szCs w:val="20"/>
              </w:rPr>
              <w:t>. Минимальная температура перемеща</w:t>
            </w:r>
            <w:r w:rsidRPr="0067057C">
              <w:rPr>
                <w:sz w:val="20"/>
                <w:szCs w:val="20"/>
              </w:rPr>
              <w:t>емой среды</w:t>
            </w:r>
            <w:r>
              <w:rPr>
                <w:sz w:val="20"/>
                <w:szCs w:val="20"/>
              </w:rPr>
              <w:t xml:space="preserve"> для воды  - 2</w:t>
            </w:r>
            <w:r w:rsidRPr="00E4363C">
              <w:rPr>
                <w:sz w:val="20"/>
                <w:szCs w:val="20"/>
              </w:rPr>
              <w:t>0 °C</w:t>
            </w:r>
          </w:p>
          <w:p w:rsidR="004365E3" w:rsidRPr="00436586" w:rsidRDefault="00401789" w:rsidP="00401789">
            <w:pPr>
              <w:spacing w:after="0"/>
              <w:rPr>
                <w:sz w:val="20"/>
                <w:szCs w:val="20"/>
              </w:rPr>
            </w:pPr>
            <w:r>
              <w:rPr>
                <w:sz w:val="20"/>
                <w:szCs w:val="20"/>
              </w:rPr>
              <w:t>Вес крана не менее 1,58 кг.</w:t>
            </w:r>
          </w:p>
        </w:tc>
        <w:tc>
          <w:tcPr>
            <w:tcW w:w="709" w:type="dxa"/>
            <w:shd w:val="clear" w:color="auto" w:fill="auto"/>
            <w:tcMar>
              <w:left w:w="28" w:type="dxa"/>
              <w:right w:w="28" w:type="dxa"/>
            </w:tcMar>
            <w:vAlign w:val="center"/>
          </w:tcPr>
          <w:p w:rsidR="00AA65F1" w:rsidRDefault="0056154E" w:rsidP="007A11A6">
            <w:pPr>
              <w:spacing w:after="0"/>
              <w:jc w:val="center"/>
              <w:rPr>
                <w:sz w:val="20"/>
                <w:szCs w:val="20"/>
              </w:rPr>
            </w:pPr>
            <w:r>
              <w:rPr>
                <w:sz w:val="20"/>
                <w:szCs w:val="20"/>
              </w:rPr>
              <w:t>шт.</w:t>
            </w:r>
          </w:p>
        </w:tc>
        <w:tc>
          <w:tcPr>
            <w:tcW w:w="774" w:type="dxa"/>
            <w:shd w:val="clear" w:color="auto" w:fill="auto"/>
            <w:tcMar>
              <w:left w:w="28" w:type="dxa"/>
              <w:right w:w="28" w:type="dxa"/>
            </w:tcMar>
            <w:vAlign w:val="center"/>
          </w:tcPr>
          <w:p w:rsidR="00AA65F1" w:rsidRDefault="0056154E" w:rsidP="007A11A6">
            <w:pPr>
              <w:spacing w:after="0"/>
              <w:jc w:val="center"/>
              <w:rPr>
                <w:sz w:val="20"/>
                <w:szCs w:val="20"/>
              </w:rPr>
            </w:pPr>
            <w:r>
              <w:rPr>
                <w:sz w:val="20"/>
                <w:szCs w:val="20"/>
              </w:rPr>
              <w:t>38</w:t>
            </w:r>
          </w:p>
        </w:tc>
      </w:tr>
      <w:tr w:rsidR="007A11A6" w:rsidRPr="00514F75" w:rsidTr="00030572">
        <w:trPr>
          <w:trHeight w:val="84"/>
        </w:trPr>
        <w:tc>
          <w:tcPr>
            <w:tcW w:w="425" w:type="dxa"/>
            <w:shd w:val="clear" w:color="auto" w:fill="auto"/>
            <w:noWrap/>
            <w:tcMar>
              <w:left w:w="28" w:type="dxa"/>
              <w:right w:w="28" w:type="dxa"/>
            </w:tcMar>
            <w:vAlign w:val="center"/>
          </w:tcPr>
          <w:p w:rsidR="007A11A6" w:rsidRPr="00514F75" w:rsidRDefault="007A11A6" w:rsidP="007A11A6">
            <w:pPr>
              <w:spacing w:after="0"/>
              <w:jc w:val="center"/>
              <w:rPr>
                <w:sz w:val="20"/>
                <w:szCs w:val="20"/>
              </w:rPr>
            </w:pPr>
            <w:r w:rsidRPr="00514F75">
              <w:rPr>
                <w:sz w:val="20"/>
                <w:szCs w:val="20"/>
              </w:rPr>
              <w:t>6</w:t>
            </w:r>
          </w:p>
        </w:tc>
        <w:tc>
          <w:tcPr>
            <w:tcW w:w="2589" w:type="dxa"/>
            <w:shd w:val="clear" w:color="auto" w:fill="auto"/>
            <w:tcMar>
              <w:left w:w="28" w:type="dxa"/>
              <w:right w:w="28" w:type="dxa"/>
            </w:tcMar>
            <w:vAlign w:val="center"/>
          </w:tcPr>
          <w:p w:rsidR="007A11A6" w:rsidRPr="00514F75" w:rsidRDefault="00D804E3" w:rsidP="007A11A6">
            <w:pPr>
              <w:spacing w:after="0"/>
              <w:jc w:val="center"/>
              <w:rPr>
                <w:sz w:val="20"/>
                <w:szCs w:val="20"/>
              </w:rPr>
            </w:pPr>
            <w:r>
              <w:rPr>
                <w:sz w:val="20"/>
                <w:szCs w:val="20"/>
              </w:rPr>
              <w:t xml:space="preserve">Головка соединительная напорная </w:t>
            </w:r>
            <w:proofErr w:type="spellStart"/>
            <w:r>
              <w:rPr>
                <w:sz w:val="20"/>
                <w:szCs w:val="20"/>
              </w:rPr>
              <w:t>цапковая</w:t>
            </w:r>
            <w:proofErr w:type="spellEnd"/>
            <w:r w:rsidR="00292408">
              <w:rPr>
                <w:sz w:val="20"/>
                <w:szCs w:val="20"/>
              </w:rPr>
              <w:t xml:space="preserve"> ГЦ-50</w:t>
            </w:r>
          </w:p>
        </w:tc>
        <w:tc>
          <w:tcPr>
            <w:tcW w:w="5747" w:type="dxa"/>
            <w:tcMar>
              <w:left w:w="28" w:type="dxa"/>
              <w:right w:w="28" w:type="dxa"/>
            </w:tcMar>
            <w:vAlign w:val="center"/>
          </w:tcPr>
          <w:p w:rsidR="00D804E3" w:rsidRDefault="00D804E3" w:rsidP="00D804E3">
            <w:pPr>
              <w:spacing w:after="0"/>
              <w:jc w:val="left"/>
              <w:rPr>
                <w:sz w:val="20"/>
                <w:szCs w:val="20"/>
              </w:rPr>
            </w:pPr>
            <w:r>
              <w:rPr>
                <w:sz w:val="20"/>
                <w:szCs w:val="20"/>
              </w:rPr>
              <w:t xml:space="preserve">Переходник с диаметра 50 мм на замок </w:t>
            </w:r>
            <w:proofErr w:type="gramStart"/>
            <w:r>
              <w:rPr>
                <w:sz w:val="20"/>
                <w:szCs w:val="20"/>
              </w:rPr>
              <w:t>под</w:t>
            </w:r>
            <w:proofErr w:type="gramEnd"/>
            <w:r>
              <w:rPr>
                <w:sz w:val="20"/>
                <w:szCs w:val="20"/>
              </w:rPr>
              <w:t xml:space="preserve"> </w:t>
            </w:r>
            <w:proofErr w:type="gramStart"/>
            <w:r>
              <w:rPr>
                <w:sz w:val="20"/>
                <w:szCs w:val="20"/>
              </w:rPr>
              <w:t>пожарный</w:t>
            </w:r>
            <w:proofErr w:type="gramEnd"/>
            <w:r>
              <w:rPr>
                <w:sz w:val="20"/>
                <w:szCs w:val="20"/>
              </w:rPr>
              <w:t xml:space="preserve"> рукав</w:t>
            </w:r>
            <w:r w:rsidRPr="00D804E3">
              <w:rPr>
                <w:sz w:val="20"/>
                <w:szCs w:val="20"/>
              </w:rPr>
              <w:t xml:space="preserve"> </w:t>
            </w:r>
            <w:r>
              <w:rPr>
                <w:sz w:val="20"/>
                <w:szCs w:val="20"/>
              </w:rPr>
              <w:t>предназначен</w:t>
            </w:r>
            <w:r w:rsidRPr="00D804E3">
              <w:rPr>
                <w:sz w:val="20"/>
                <w:szCs w:val="20"/>
              </w:rPr>
              <w:t xml:space="preserve"> для быстрого, прочного и герметичного соединения пожарного вентиля или другого пожарного оборудования с пожарным рукавом</w:t>
            </w:r>
            <w:r>
              <w:rPr>
                <w:sz w:val="20"/>
                <w:szCs w:val="20"/>
              </w:rPr>
              <w:t xml:space="preserve">. С одной стороны имеет  </w:t>
            </w:r>
            <w:proofErr w:type="spellStart"/>
            <w:r>
              <w:rPr>
                <w:sz w:val="20"/>
                <w:szCs w:val="20"/>
              </w:rPr>
              <w:t>цапковое</w:t>
            </w:r>
            <w:proofErr w:type="spellEnd"/>
            <w:r>
              <w:rPr>
                <w:sz w:val="20"/>
                <w:szCs w:val="20"/>
              </w:rPr>
              <w:t xml:space="preserve">  соединение, с другой - </w:t>
            </w:r>
            <w:r w:rsidRPr="00D804E3">
              <w:rPr>
                <w:sz w:val="20"/>
                <w:szCs w:val="20"/>
              </w:rPr>
              <w:t>внешняя резьба для вкручивания в вентиль</w:t>
            </w:r>
            <w:r>
              <w:rPr>
                <w:sz w:val="20"/>
                <w:szCs w:val="20"/>
              </w:rPr>
              <w:t>.</w:t>
            </w:r>
            <w:r w:rsidR="00C331D7">
              <w:t xml:space="preserve"> </w:t>
            </w:r>
            <w:r w:rsidR="00C331D7" w:rsidRPr="00C331D7">
              <w:rPr>
                <w:sz w:val="20"/>
                <w:szCs w:val="20"/>
              </w:rPr>
              <w:t>В паз головки должно быть установлено и надежно удерживаться в пазу резиновое кольцо</w:t>
            </w:r>
            <w:r w:rsidR="00C331D7">
              <w:rPr>
                <w:sz w:val="20"/>
                <w:szCs w:val="20"/>
              </w:rPr>
              <w:t>.</w:t>
            </w:r>
          </w:p>
          <w:p w:rsidR="00292408" w:rsidRDefault="00292408" w:rsidP="00292408">
            <w:pPr>
              <w:spacing w:after="0"/>
              <w:jc w:val="left"/>
              <w:rPr>
                <w:sz w:val="20"/>
                <w:szCs w:val="20"/>
              </w:rPr>
            </w:pPr>
            <w:r>
              <w:rPr>
                <w:sz w:val="20"/>
                <w:szCs w:val="20"/>
              </w:rPr>
              <w:t xml:space="preserve">Рабочее давление - </w:t>
            </w:r>
            <w:r w:rsidR="00FB413A">
              <w:rPr>
                <w:sz w:val="20"/>
                <w:szCs w:val="20"/>
              </w:rPr>
              <w:t xml:space="preserve"> не менее </w:t>
            </w:r>
            <w:r>
              <w:rPr>
                <w:sz w:val="20"/>
                <w:szCs w:val="20"/>
              </w:rPr>
              <w:t xml:space="preserve">1,2 </w:t>
            </w:r>
            <w:proofErr w:type="spellStart"/>
            <w:r>
              <w:rPr>
                <w:sz w:val="20"/>
                <w:szCs w:val="20"/>
              </w:rPr>
              <w:t>Мпа</w:t>
            </w:r>
            <w:proofErr w:type="spellEnd"/>
            <w:r>
              <w:rPr>
                <w:sz w:val="20"/>
                <w:szCs w:val="20"/>
              </w:rPr>
              <w:t xml:space="preserve"> </w:t>
            </w:r>
            <w:r w:rsidR="00FB413A">
              <w:rPr>
                <w:sz w:val="20"/>
                <w:szCs w:val="20"/>
              </w:rPr>
              <w:t xml:space="preserve"> не более </w:t>
            </w:r>
            <w:r>
              <w:rPr>
                <w:sz w:val="20"/>
                <w:szCs w:val="20"/>
              </w:rPr>
              <w:t xml:space="preserve">1,6 </w:t>
            </w:r>
            <w:proofErr w:type="spellStart"/>
            <w:r>
              <w:rPr>
                <w:sz w:val="20"/>
                <w:szCs w:val="20"/>
              </w:rPr>
              <w:t>Мпа</w:t>
            </w:r>
            <w:proofErr w:type="spellEnd"/>
            <w:r>
              <w:rPr>
                <w:sz w:val="20"/>
                <w:szCs w:val="20"/>
              </w:rPr>
              <w:t>.</w:t>
            </w:r>
          </w:p>
          <w:p w:rsidR="00292408" w:rsidRDefault="00292408" w:rsidP="00292408">
            <w:pPr>
              <w:spacing w:after="0"/>
              <w:jc w:val="left"/>
              <w:rPr>
                <w:sz w:val="20"/>
                <w:szCs w:val="20"/>
              </w:rPr>
            </w:pPr>
            <w:r>
              <w:rPr>
                <w:sz w:val="20"/>
                <w:szCs w:val="20"/>
              </w:rPr>
              <w:t xml:space="preserve">Масса - </w:t>
            </w:r>
            <w:r w:rsidR="000C0D52">
              <w:rPr>
                <w:sz w:val="20"/>
                <w:szCs w:val="20"/>
              </w:rPr>
              <w:t xml:space="preserve"> не менее 0,22</w:t>
            </w:r>
            <w:r>
              <w:rPr>
                <w:sz w:val="20"/>
                <w:szCs w:val="20"/>
              </w:rPr>
              <w:t xml:space="preserve"> кг.</w:t>
            </w:r>
          </w:p>
          <w:p w:rsidR="00292408" w:rsidRDefault="00292408" w:rsidP="00292408">
            <w:pPr>
              <w:spacing w:after="0"/>
              <w:jc w:val="left"/>
              <w:rPr>
                <w:sz w:val="20"/>
                <w:szCs w:val="20"/>
              </w:rPr>
            </w:pPr>
            <w:r>
              <w:rPr>
                <w:sz w:val="20"/>
                <w:szCs w:val="20"/>
              </w:rPr>
              <w:t xml:space="preserve">внутренний диаметр - </w:t>
            </w:r>
            <w:r w:rsidR="00FB413A">
              <w:rPr>
                <w:sz w:val="20"/>
                <w:szCs w:val="20"/>
              </w:rPr>
              <w:t xml:space="preserve"> не менее </w:t>
            </w:r>
            <w:r>
              <w:rPr>
                <w:sz w:val="20"/>
                <w:szCs w:val="20"/>
              </w:rPr>
              <w:t>43 мм.</w:t>
            </w:r>
          </w:p>
          <w:p w:rsidR="004F2713" w:rsidRDefault="004F2713" w:rsidP="00292408">
            <w:pPr>
              <w:spacing w:after="0"/>
              <w:jc w:val="left"/>
              <w:rPr>
                <w:sz w:val="20"/>
                <w:szCs w:val="20"/>
              </w:rPr>
            </w:pPr>
            <w:r>
              <w:rPr>
                <w:sz w:val="20"/>
                <w:szCs w:val="20"/>
              </w:rPr>
              <w:t>диаметр по клыкам - 106 мм.</w:t>
            </w:r>
          </w:p>
          <w:p w:rsidR="000C0D52" w:rsidRDefault="000C0D52" w:rsidP="00292408">
            <w:pPr>
              <w:spacing w:after="0"/>
              <w:jc w:val="left"/>
              <w:rPr>
                <w:sz w:val="20"/>
                <w:szCs w:val="20"/>
              </w:rPr>
            </w:pPr>
            <w:r w:rsidRPr="00D27395">
              <w:rPr>
                <w:sz w:val="20"/>
                <w:szCs w:val="20"/>
              </w:rPr>
              <w:t xml:space="preserve">ГОСТ </w:t>
            </w:r>
            <w:proofErr w:type="gramStart"/>
            <w:r w:rsidRPr="00D27395">
              <w:rPr>
                <w:sz w:val="20"/>
                <w:szCs w:val="20"/>
              </w:rPr>
              <w:t>Р</w:t>
            </w:r>
            <w:proofErr w:type="gramEnd"/>
            <w:r w:rsidRPr="00D27395">
              <w:rPr>
                <w:sz w:val="20"/>
                <w:szCs w:val="20"/>
              </w:rPr>
              <w:t xml:space="preserve"> 53279-2009</w:t>
            </w:r>
          </w:p>
          <w:p w:rsidR="00FB413A" w:rsidRDefault="00FB413A" w:rsidP="00292408">
            <w:pPr>
              <w:spacing w:after="0"/>
              <w:jc w:val="left"/>
              <w:rPr>
                <w:sz w:val="20"/>
                <w:szCs w:val="20"/>
              </w:rPr>
            </w:pPr>
            <w:r>
              <w:rPr>
                <w:sz w:val="20"/>
                <w:szCs w:val="20"/>
              </w:rPr>
              <w:t>Образец:</w:t>
            </w:r>
          </w:p>
          <w:p w:rsidR="00FB413A" w:rsidRPr="00D804E3" w:rsidRDefault="00FB413A" w:rsidP="00292408">
            <w:pPr>
              <w:spacing w:after="0"/>
              <w:jc w:val="left"/>
              <w:rPr>
                <w:sz w:val="20"/>
                <w:szCs w:val="20"/>
              </w:rPr>
            </w:pPr>
            <w:r>
              <w:rPr>
                <w:noProof/>
                <w:sz w:val="20"/>
                <w:szCs w:val="20"/>
              </w:rPr>
              <w:drawing>
                <wp:inline distT="0" distB="0" distL="0" distR="0">
                  <wp:extent cx="1248770" cy="1248770"/>
                  <wp:effectExtent l="0" t="0" r="0" b="0"/>
                  <wp:docPr id="8" name="Рисунок 3" descr="D:\Мои документы\Downloads\ГЦ-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Мои документы\Downloads\ГЦ-50.png"/>
                          <pic:cNvPicPr>
                            <a:picLocks noChangeAspect="1" noChangeArrowheads="1"/>
                          </pic:cNvPicPr>
                        </pic:nvPicPr>
                        <pic:blipFill>
                          <a:blip r:embed="rId7" cstate="print"/>
                          <a:srcRect/>
                          <a:stretch>
                            <a:fillRect/>
                          </a:stretch>
                        </pic:blipFill>
                        <pic:spPr bwMode="auto">
                          <a:xfrm>
                            <a:off x="0" y="0"/>
                            <a:ext cx="1248683" cy="1248683"/>
                          </a:xfrm>
                          <a:prstGeom prst="rect">
                            <a:avLst/>
                          </a:prstGeom>
                          <a:noFill/>
                          <a:ln w="9525">
                            <a:noFill/>
                            <a:miter lim="800000"/>
                            <a:headEnd/>
                            <a:tailEnd/>
                          </a:ln>
                        </pic:spPr>
                      </pic:pic>
                    </a:graphicData>
                  </a:graphic>
                </wp:inline>
              </w:drawing>
            </w:r>
          </w:p>
        </w:tc>
        <w:tc>
          <w:tcPr>
            <w:tcW w:w="709" w:type="dxa"/>
            <w:shd w:val="clear" w:color="auto" w:fill="auto"/>
            <w:tcMar>
              <w:left w:w="28" w:type="dxa"/>
              <w:right w:w="28" w:type="dxa"/>
            </w:tcMar>
            <w:vAlign w:val="center"/>
          </w:tcPr>
          <w:p w:rsidR="007A11A6" w:rsidRPr="00514F75" w:rsidRDefault="007A11A6" w:rsidP="007A11A6">
            <w:pPr>
              <w:spacing w:after="0"/>
              <w:jc w:val="center"/>
              <w:rPr>
                <w:sz w:val="20"/>
                <w:szCs w:val="20"/>
              </w:rPr>
            </w:pPr>
            <w:r>
              <w:rPr>
                <w:sz w:val="20"/>
                <w:szCs w:val="20"/>
              </w:rPr>
              <w:t>шт.</w:t>
            </w:r>
          </w:p>
        </w:tc>
        <w:tc>
          <w:tcPr>
            <w:tcW w:w="774" w:type="dxa"/>
            <w:shd w:val="clear" w:color="auto" w:fill="auto"/>
            <w:tcMar>
              <w:left w:w="28" w:type="dxa"/>
              <w:right w:w="28" w:type="dxa"/>
            </w:tcMar>
            <w:vAlign w:val="center"/>
          </w:tcPr>
          <w:p w:rsidR="007A11A6" w:rsidRPr="00514F75" w:rsidRDefault="007A11A6" w:rsidP="007A11A6">
            <w:pPr>
              <w:spacing w:after="0"/>
              <w:jc w:val="center"/>
              <w:rPr>
                <w:sz w:val="20"/>
                <w:szCs w:val="20"/>
              </w:rPr>
            </w:pPr>
            <w:r>
              <w:rPr>
                <w:sz w:val="20"/>
                <w:szCs w:val="20"/>
              </w:rPr>
              <w:t>38</w:t>
            </w:r>
          </w:p>
        </w:tc>
      </w:tr>
      <w:tr w:rsidR="007A11A6" w:rsidRPr="00514F75" w:rsidTr="00030572">
        <w:trPr>
          <w:trHeight w:val="84"/>
        </w:trPr>
        <w:tc>
          <w:tcPr>
            <w:tcW w:w="425" w:type="dxa"/>
            <w:shd w:val="clear" w:color="auto" w:fill="auto"/>
            <w:noWrap/>
            <w:tcMar>
              <w:left w:w="28" w:type="dxa"/>
              <w:right w:w="28" w:type="dxa"/>
            </w:tcMar>
            <w:vAlign w:val="center"/>
          </w:tcPr>
          <w:p w:rsidR="007A11A6" w:rsidRPr="00514F75" w:rsidRDefault="007A11A6" w:rsidP="007A11A6">
            <w:pPr>
              <w:spacing w:after="0"/>
              <w:jc w:val="center"/>
              <w:rPr>
                <w:sz w:val="20"/>
                <w:szCs w:val="20"/>
              </w:rPr>
            </w:pPr>
            <w:r w:rsidRPr="00514F75">
              <w:rPr>
                <w:sz w:val="20"/>
                <w:szCs w:val="20"/>
              </w:rPr>
              <w:t>7</w:t>
            </w:r>
          </w:p>
        </w:tc>
        <w:tc>
          <w:tcPr>
            <w:tcW w:w="2589" w:type="dxa"/>
            <w:shd w:val="clear" w:color="auto" w:fill="auto"/>
            <w:tcMar>
              <w:left w:w="28" w:type="dxa"/>
              <w:right w:w="28" w:type="dxa"/>
            </w:tcMar>
            <w:vAlign w:val="center"/>
          </w:tcPr>
          <w:p w:rsidR="007A11A6" w:rsidRPr="00514F75" w:rsidRDefault="007A11A6" w:rsidP="007A11A6">
            <w:pPr>
              <w:spacing w:after="0"/>
              <w:jc w:val="center"/>
              <w:rPr>
                <w:sz w:val="20"/>
                <w:szCs w:val="20"/>
              </w:rPr>
            </w:pPr>
            <w:r>
              <w:rPr>
                <w:sz w:val="20"/>
                <w:szCs w:val="20"/>
              </w:rPr>
              <w:t>Резьба диаметр 50 мм</w:t>
            </w:r>
          </w:p>
        </w:tc>
        <w:tc>
          <w:tcPr>
            <w:tcW w:w="5747" w:type="dxa"/>
            <w:tcMar>
              <w:left w:w="28" w:type="dxa"/>
              <w:right w:w="28" w:type="dxa"/>
            </w:tcMar>
            <w:vAlign w:val="center"/>
          </w:tcPr>
          <w:p w:rsidR="007A11A6" w:rsidRDefault="008C34C3" w:rsidP="007A11A6">
            <w:pPr>
              <w:spacing w:after="0"/>
              <w:jc w:val="left"/>
              <w:rPr>
                <w:sz w:val="20"/>
                <w:szCs w:val="20"/>
              </w:rPr>
            </w:pPr>
            <w:r>
              <w:rPr>
                <w:sz w:val="20"/>
                <w:szCs w:val="20"/>
              </w:rPr>
              <w:t xml:space="preserve">С одой стороны </w:t>
            </w:r>
            <w:r w:rsidR="007A11A6">
              <w:rPr>
                <w:sz w:val="20"/>
                <w:szCs w:val="20"/>
              </w:rPr>
              <w:t>резьба</w:t>
            </w:r>
            <w:r>
              <w:rPr>
                <w:sz w:val="20"/>
                <w:szCs w:val="20"/>
              </w:rPr>
              <w:t xml:space="preserve"> </w:t>
            </w:r>
            <w:proofErr w:type="spellStart"/>
            <w:r>
              <w:rPr>
                <w:sz w:val="20"/>
                <w:szCs w:val="20"/>
              </w:rPr>
              <w:t>наружняя</w:t>
            </w:r>
            <w:proofErr w:type="spellEnd"/>
            <w:r>
              <w:rPr>
                <w:sz w:val="20"/>
                <w:szCs w:val="20"/>
              </w:rPr>
              <w:t xml:space="preserve"> </w:t>
            </w:r>
            <w:r w:rsidR="007A11A6">
              <w:rPr>
                <w:sz w:val="20"/>
                <w:szCs w:val="20"/>
              </w:rPr>
              <w:t>-</w:t>
            </w:r>
            <w:r>
              <w:rPr>
                <w:sz w:val="20"/>
                <w:szCs w:val="20"/>
              </w:rPr>
              <w:t xml:space="preserve"> Окончание с другой стороны под сварку. Материал</w:t>
            </w:r>
            <w:r w:rsidR="007A11A6">
              <w:rPr>
                <w:sz w:val="20"/>
                <w:szCs w:val="20"/>
              </w:rPr>
              <w:t xml:space="preserve"> сталь черный метал</w:t>
            </w:r>
            <w:r>
              <w:rPr>
                <w:sz w:val="20"/>
                <w:szCs w:val="20"/>
              </w:rPr>
              <w:t>. Диаметр внутренний 50 мм, наружный диаметр 57 мм. Толщина стенки 3,5 мм.</w:t>
            </w:r>
          </w:p>
          <w:p w:rsidR="007A11A6" w:rsidRPr="00514F75" w:rsidRDefault="007A11A6" w:rsidP="008C34C3">
            <w:pPr>
              <w:spacing w:after="0"/>
              <w:jc w:val="left"/>
              <w:rPr>
                <w:sz w:val="20"/>
                <w:szCs w:val="20"/>
              </w:rPr>
            </w:pPr>
            <w:r w:rsidRPr="009E1CA9">
              <w:rPr>
                <w:sz w:val="20"/>
                <w:szCs w:val="20"/>
              </w:rPr>
              <w:t>Используется при соединении между собой двух труб с одинаковым диаметром</w:t>
            </w:r>
            <w:r>
              <w:rPr>
                <w:sz w:val="20"/>
                <w:szCs w:val="20"/>
              </w:rPr>
              <w:t>, выполненных из стали</w:t>
            </w:r>
            <w:r w:rsidRPr="009E1CA9">
              <w:rPr>
                <w:sz w:val="20"/>
                <w:szCs w:val="20"/>
              </w:rPr>
              <w:t>. Материал б</w:t>
            </w:r>
            <w:r>
              <w:rPr>
                <w:sz w:val="20"/>
                <w:szCs w:val="20"/>
              </w:rPr>
              <w:t>очонка сталь</w:t>
            </w:r>
            <w:r w:rsidRPr="009E1CA9">
              <w:rPr>
                <w:sz w:val="20"/>
                <w:szCs w:val="20"/>
              </w:rPr>
              <w:t>.</w:t>
            </w:r>
            <w:r w:rsidRPr="009E1CA9">
              <w:rPr>
                <w:sz w:val="20"/>
                <w:szCs w:val="20"/>
              </w:rPr>
              <w:br/>
            </w:r>
            <w:r w:rsidR="00F145DA" w:rsidRPr="00F145DA">
              <w:rPr>
                <w:sz w:val="20"/>
                <w:szCs w:val="20"/>
              </w:rPr>
              <w:t>ГОСТ 8969-75</w:t>
            </w:r>
          </w:p>
        </w:tc>
        <w:tc>
          <w:tcPr>
            <w:tcW w:w="709" w:type="dxa"/>
            <w:shd w:val="clear" w:color="auto" w:fill="auto"/>
            <w:tcMar>
              <w:left w:w="28" w:type="dxa"/>
              <w:right w:w="28" w:type="dxa"/>
            </w:tcMar>
            <w:vAlign w:val="center"/>
          </w:tcPr>
          <w:p w:rsidR="007A11A6" w:rsidRPr="00514F75" w:rsidRDefault="007A11A6" w:rsidP="007A11A6">
            <w:pPr>
              <w:spacing w:after="0"/>
              <w:jc w:val="center"/>
              <w:rPr>
                <w:sz w:val="20"/>
                <w:szCs w:val="20"/>
              </w:rPr>
            </w:pPr>
            <w:r>
              <w:rPr>
                <w:sz w:val="20"/>
                <w:szCs w:val="20"/>
              </w:rPr>
              <w:t>шт.</w:t>
            </w:r>
          </w:p>
        </w:tc>
        <w:tc>
          <w:tcPr>
            <w:tcW w:w="774" w:type="dxa"/>
            <w:shd w:val="clear" w:color="auto" w:fill="auto"/>
            <w:tcMar>
              <w:left w:w="28" w:type="dxa"/>
              <w:right w:w="28" w:type="dxa"/>
            </w:tcMar>
            <w:vAlign w:val="center"/>
          </w:tcPr>
          <w:p w:rsidR="007A11A6" w:rsidRPr="00514F75" w:rsidRDefault="007A11A6" w:rsidP="007A11A6">
            <w:pPr>
              <w:spacing w:after="0"/>
              <w:jc w:val="center"/>
              <w:rPr>
                <w:sz w:val="20"/>
                <w:szCs w:val="20"/>
              </w:rPr>
            </w:pPr>
            <w:r>
              <w:rPr>
                <w:sz w:val="20"/>
                <w:szCs w:val="20"/>
              </w:rPr>
              <w:t>38</w:t>
            </w:r>
          </w:p>
        </w:tc>
      </w:tr>
      <w:tr w:rsidR="007A11A6" w:rsidRPr="00514F75" w:rsidTr="00030572">
        <w:trPr>
          <w:trHeight w:val="84"/>
        </w:trPr>
        <w:tc>
          <w:tcPr>
            <w:tcW w:w="425" w:type="dxa"/>
            <w:shd w:val="clear" w:color="auto" w:fill="auto"/>
            <w:noWrap/>
            <w:tcMar>
              <w:left w:w="28" w:type="dxa"/>
              <w:right w:w="28" w:type="dxa"/>
            </w:tcMar>
            <w:vAlign w:val="center"/>
          </w:tcPr>
          <w:p w:rsidR="007A11A6" w:rsidRPr="00514F75" w:rsidRDefault="007A11A6" w:rsidP="007A11A6">
            <w:pPr>
              <w:spacing w:after="0"/>
              <w:jc w:val="center"/>
              <w:rPr>
                <w:sz w:val="20"/>
                <w:szCs w:val="20"/>
              </w:rPr>
            </w:pPr>
            <w:r>
              <w:rPr>
                <w:sz w:val="20"/>
                <w:szCs w:val="20"/>
              </w:rPr>
              <w:t>8</w:t>
            </w:r>
          </w:p>
        </w:tc>
        <w:tc>
          <w:tcPr>
            <w:tcW w:w="2589" w:type="dxa"/>
            <w:shd w:val="clear" w:color="auto" w:fill="auto"/>
            <w:tcMar>
              <w:left w:w="28" w:type="dxa"/>
              <w:right w:w="28" w:type="dxa"/>
            </w:tcMar>
            <w:vAlign w:val="center"/>
          </w:tcPr>
          <w:p w:rsidR="007A11A6" w:rsidRPr="00514F75" w:rsidRDefault="008A2D16" w:rsidP="007A11A6">
            <w:pPr>
              <w:spacing w:after="0"/>
              <w:jc w:val="center"/>
              <w:rPr>
                <w:sz w:val="20"/>
                <w:szCs w:val="20"/>
              </w:rPr>
            </w:pPr>
            <w:r w:rsidRPr="009E1CA9">
              <w:rPr>
                <w:sz w:val="20"/>
                <w:szCs w:val="20"/>
              </w:rPr>
              <w:t>Отвод под сварку</w:t>
            </w:r>
            <w:r>
              <w:rPr>
                <w:sz w:val="20"/>
                <w:szCs w:val="20"/>
              </w:rPr>
              <w:t xml:space="preserve"> диаметр 50 мм</w:t>
            </w:r>
          </w:p>
        </w:tc>
        <w:tc>
          <w:tcPr>
            <w:tcW w:w="5747" w:type="dxa"/>
            <w:tcMar>
              <w:left w:w="28" w:type="dxa"/>
              <w:right w:w="28" w:type="dxa"/>
            </w:tcMar>
            <w:vAlign w:val="center"/>
          </w:tcPr>
          <w:p w:rsidR="007A11A6" w:rsidRPr="00514F75" w:rsidRDefault="008A2D16" w:rsidP="002420CA">
            <w:pPr>
              <w:spacing w:after="0"/>
              <w:jc w:val="left"/>
              <w:rPr>
                <w:sz w:val="20"/>
                <w:szCs w:val="20"/>
              </w:rPr>
            </w:pPr>
            <w:r w:rsidRPr="009E1CA9">
              <w:rPr>
                <w:sz w:val="20"/>
                <w:szCs w:val="20"/>
              </w:rPr>
              <w:t xml:space="preserve">Отвод стальной под сварку предназначен для соединения со стальным трубопроводом при помощи </w:t>
            </w:r>
            <w:proofErr w:type="spellStart"/>
            <w:r w:rsidRPr="009E1CA9">
              <w:rPr>
                <w:sz w:val="20"/>
                <w:szCs w:val="20"/>
              </w:rPr>
              <w:t>электрогазосварки</w:t>
            </w:r>
            <w:proofErr w:type="spellEnd"/>
            <w:r w:rsidRPr="009E1CA9">
              <w:rPr>
                <w:sz w:val="20"/>
                <w:szCs w:val="20"/>
              </w:rPr>
              <w:t xml:space="preserve">. </w:t>
            </w:r>
            <w:r w:rsidRPr="009E1CA9">
              <w:rPr>
                <w:sz w:val="20"/>
                <w:szCs w:val="20"/>
              </w:rPr>
              <w:br/>
            </w:r>
            <w:r>
              <w:rPr>
                <w:sz w:val="20"/>
                <w:szCs w:val="20"/>
              </w:rPr>
              <w:t>Диаметр внутренний 50 мм, наружный диаметр 57 мм. Толщина стенки 3,5 мм.</w:t>
            </w:r>
            <w:r w:rsidRPr="009E1CA9">
              <w:rPr>
                <w:sz w:val="20"/>
                <w:szCs w:val="20"/>
              </w:rPr>
              <w:br/>
              <w:t xml:space="preserve">Соединение под угол 90 </w:t>
            </w:r>
            <w:r>
              <w:rPr>
                <w:sz w:val="20"/>
                <w:szCs w:val="20"/>
              </w:rPr>
              <w:t xml:space="preserve">°. </w:t>
            </w:r>
            <w:r w:rsidRPr="009E1CA9">
              <w:rPr>
                <w:sz w:val="20"/>
                <w:szCs w:val="20"/>
              </w:rPr>
              <w:br/>
            </w:r>
            <w:r>
              <w:rPr>
                <w:sz w:val="20"/>
                <w:szCs w:val="20"/>
              </w:rPr>
              <w:t>Материал</w:t>
            </w:r>
            <w:proofErr w:type="gramStart"/>
            <w:r>
              <w:rPr>
                <w:sz w:val="20"/>
                <w:szCs w:val="20"/>
              </w:rPr>
              <w:t xml:space="preserve"> :</w:t>
            </w:r>
            <w:proofErr w:type="gramEnd"/>
            <w:r>
              <w:rPr>
                <w:sz w:val="20"/>
                <w:szCs w:val="20"/>
              </w:rPr>
              <w:t xml:space="preserve"> сталь.</w:t>
            </w:r>
            <w:r w:rsidRPr="009E1CA9">
              <w:rPr>
                <w:sz w:val="20"/>
                <w:szCs w:val="20"/>
              </w:rPr>
              <w:br/>
            </w:r>
            <w:r>
              <w:rPr>
                <w:sz w:val="20"/>
                <w:szCs w:val="20"/>
              </w:rPr>
              <w:t>Максимальное рабочее давление</w:t>
            </w:r>
            <w:r w:rsidRPr="008A2D16">
              <w:rPr>
                <w:sz w:val="20"/>
                <w:szCs w:val="20"/>
              </w:rPr>
              <w:t xml:space="preserve"> 16 </w:t>
            </w:r>
            <w:proofErr w:type="spellStart"/>
            <w:r w:rsidRPr="008A2D16">
              <w:rPr>
                <w:sz w:val="20"/>
                <w:szCs w:val="20"/>
              </w:rPr>
              <w:t>Мпа</w:t>
            </w:r>
            <w:proofErr w:type="spellEnd"/>
            <w:r w:rsidRPr="008A2D16">
              <w:rPr>
                <w:sz w:val="20"/>
                <w:szCs w:val="20"/>
              </w:rPr>
              <w:t>.</w:t>
            </w:r>
            <w:r w:rsidRPr="008A2D16">
              <w:rPr>
                <w:sz w:val="20"/>
                <w:szCs w:val="20"/>
                <w:highlight w:val="yellow"/>
              </w:rPr>
              <w:br/>
            </w:r>
            <w:r w:rsidRPr="00073F4D">
              <w:rPr>
                <w:sz w:val="20"/>
                <w:szCs w:val="20"/>
              </w:rPr>
              <w:t>Температура ра</w:t>
            </w:r>
            <w:r w:rsidR="002420CA" w:rsidRPr="00073F4D">
              <w:rPr>
                <w:sz w:val="20"/>
                <w:szCs w:val="20"/>
              </w:rPr>
              <w:t>бочей среды в пределах от -70</w:t>
            </w:r>
            <w:proofErr w:type="gramStart"/>
            <w:r w:rsidR="002420CA" w:rsidRPr="00073F4D">
              <w:rPr>
                <w:sz w:val="20"/>
                <w:szCs w:val="20"/>
              </w:rPr>
              <w:t>°С</w:t>
            </w:r>
            <w:proofErr w:type="gramEnd"/>
            <w:r w:rsidRPr="00073F4D">
              <w:rPr>
                <w:sz w:val="20"/>
                <w:szCs w:val="20"/>
              </w:rPr>
              <w:t xml:space="preserve"> до +450°С</w:t>
            </w:r>
            <w:r w:rsidR="002420CA" w:rsidRPr="00073F4D">
              <w:rPr>
                <w:sz w:val="20"/>
                <w:szCs w:val="20"/>
              </w:rPr>
              <w:t xml:space="preserve"> или 175</w:t>
            </w:r>
            <w:r w:rsidRPr="00073F4D">
              <w:rPr>
                <w:sz w:val="20"/>
                <w:szCs w:val="20"/>
              </w:rPr>
              <w:t>.</w:t>
            </w:r>
            <w:r>
              <w:rPr>
                <w:sz w:val="20"/>
                <w:szCs w:val="20"/>
              </w:rPr>
              <w:t xml:space="preserve"> </w:t>
            </w:r>
            <w:r w:rsidR="004B7C9D" w:rsidRPr="004B7C9D">
              <w:rPr>
                <w:sz w:val="20"/>
                <w:szCs w:val="20"/>
              </w:rPr>
              <w:t>ГОСТ 17375-2001</w:t>
            </w:r>
          </w:p>
        </w:tc>
        <w:tc>
          <w:tcPr>
            <w:tcW w:w="709" w:type="dxa"/>
            <w:shd w:val="clear" w:color="auto" w:fill="auto"/>
            <w:tcMar>
              <w:left w:w="28" w:type="dxa"/>
              <w:right w:w="28" w:type="dxa"/>
            </w:tcMar>
            <w:vAlign w:val="center"/>
          </w:tcPr>
          <w:p w:rsidR="007A11A6" w:rsidRPr="00514F75" w:rsidRDefault="007A11A6" w:rsidP="007A11A6">
            <w:pPr>
              <w:spacing w:after="0"/>
              <w:jc w:val="center"/>
              <w:rPr>
                <w:sz w:val="20"/>
                <w:szCs w:val="20"/>
              </w:rPr>
            </w:pPr>
            <w:r>
              <w:rPr>
                <w:sz w:val="20"/>
                <w:szCs w:val="20"/>
              </w:rPr>
              <w:t>шт.</w:t>
            </w:r>
          </w:p>
        </w:tc>
        <w:tc>
          <w:tcPr>
            <w:tcW w:w="774" w:type="dxa"/>
            <w:shd w:val="clear" w:color="auto" w:fill="auto"/>
            <w:tcMar>
              <w:left w:w="28" w:type="dxa"/>
              <w:right w:w="28" w:type="dxa"/>
            </w:tcMar>
            <w:vAlign w:val="center"/>
          </w:tcPr>
          <w:p w:rsidR="007A11A6" w:rsidRPr="00514F75" w:rsidRDefault="007A11A6" w:rsidP="007A11A6">
            <w:pPr>
              <w:spacing w:after="0"/>
              <w:jc w:val="center"/>
              <w:rPr>
                <w:sz w:val="20"/>
                <w:szCs w:val="20"/>
              </w:rPr>
            </w:pPr>
            <w:r>
              <w:rPr>
                <w:sz w:val="20"/>
                <w:szCs w:val="20"/>
              </w:rPr>
              <w:t>38</w:t>
            </w:r>
          </w:p>
        </w:tc>
      </w:tr>
      <w:tr w:rsidR="00552186" w:rsidRPr="00514F75" w:rsidTr="00030572">
        <w:trPr>
          <w:trHeight w:val="84"/>
        </w:trPr>
        <w:tc>
          <w:tcPr>
            <w:tcW w:w="425" w:type="dxa"/>
            <w:shd w:val="clear" w:color="auto" w:fill="auto"/>
            <w:noWrap/>
            <w:tcMar>
              <w:left w:w="28" w:type="dxa"/>
              <w:right w:w="28" w:type="dxa"/>
            </w:tcMar>
            <w:vAlign w:val="center"/>
          </w:tcPr>
          <w:p w:rsidR="00552186" w:rsidRPr="00514F75" w:rsidRDefault="003858C7" w:rsidP="00552186">
            <w:pPr>
              <w:spacing w:after="0"/>
              <w:jc w:val="center"/>
              <w:rPr>
                <w:sz w:val="20"/>
                <w:szCs w:val="20"/>
              </w:rPr>
            </w:pPr>
            <w:r>
              <w:rPr>
                <w:sz w:val="20"/>
                <w:szCs w:val="20"/>
              </w:rPr>
              <w:t>9</w:t>
            </w:r>
          </w:p>
        </w:tc>
        <w:tc>
          <w:tcPr>
            <w:tcW w:w="2589" w:type="dxa"/>
            <w:shd w:val="clear" w:color="auto" w:fill="auto"/>
            <w:tcMar>
              <w:left w:w="28" w:type="dxa"/>
              <w:right w:w="28" w:type="dxa"/>
            </w:tcMar>
            <w:vAlign w:val="center"/>
          </w:tcPr>
          <w:p w:rsidR="00552186" w:rsidRPr="00514F75" w:rsidRDefault="0063337C" w:rsidP="00552186">
            <w:pPr>
              <w:spacing w:after="0"/>
              <w:jc w:val="center"/>
              <w:rPr>
                <w:sz w:val="20"/>
                <w:szCs w:val="20"/>
              </w:rPr>
            </w:pPr>
            <w:r w:rsidRPr="0040322A">
              <w:rPr>
                <w:sz w:val="20"/>
                <w:szCs w:val="20"/>
              </w:rPr>
              <w:t>Труба стальная Ду50</w:t>
            </w:r>
          </w:p>
        </w:tc>
        <w:tc>
          <w:tcPr>
            <w:tcW w:w="5747" w:type="dxa"/>
            <w:tcMar>
              <w:left w:w="28" w:type="dxa"/>
              <w:right w:w="28" w:type="dxa"/>
            </w:tcMar>
            <w:vAlign w:val="center"/>
          </w:tcPr>
          <w:p w:rsidR="00552186" w:rsidRPr="0063337C" w:rsidRDefault="00F21731" w:rsidP="00552186">
            <w:pPr>
              <w:spacing w:after="0"/>
              <w:jc w:val="left"/>
              <w:rPr>
                <w:sz w:val="20"/>
                <w:szCs w:val="20"/>
              </w:rPr>
            </w:pPr>
            <w:r w:rsidRPr="0063337C">
              <w:rPr>
                <w:sz w:val="20"/>
                <w:szCs w:val="20"/>
              </w:rPr>
              <w:t xml:space="preserve">Труба стальная </w:t>
            </w:r>
            <w:proofErr w:type="spellStart"/>
            <w:r w:rsidRPr="0063337C">
              <w:rPr>
                <w:sz w:val="20"/>
                <w:szCs w:val="20"/>
              </w:rPr>
              <w:t>водогазопроводная</w:t>
            </w:r>
            <w:proofErr w:type="spellEnd"/>
            <w:r w:rsidRPr="0063337C">
              <w:rPr>
                <w:sz w:val="20"/>
                <w:szCs w:val="20"/>
              </w:rPr>
              <w:t>. Условный проход (</w:t>
            </w:r>
            <w:proofErr w:type="spellStart"/>
            <w:r w:rsidRPr="0063337C">
              <w:rPr>
                <w:sz w:val="20"/>
                <w:szCs w:val="20"/>
              </w:rPr>
              <w:t>Ду</w:t>
            </w:r>
            <w:proofErr w:type="spellEnd"/>
            <w:r w:rsidRPr="0063337C">
              <w:rPr>
                <w:sz w:val="20"/>
                <w:szCs w:val="20"/>
              </w:rPr>
              <w:t xml:space="preserve">) 50 мм, наружный диаметр 60 мм, толщина стенки </w:t>
            </w:r>
            <w:r w:rsidR="0093474F">
              <w:rPr>
                <w:sz w:val="20"/>
                <w:szCs w:val="20"/>
              </w:rPr>
              <w:t xml:space="preserve">не менее </w:t>
            </w:r>
            <w:r w:rsidRPr="0063337C">
              <w:rPr>
                <w:sz w:val="20"/>
                <w:szCs w:val="20"/>
              </w:rPr>
              <w:t>3,5 мм.</w:t>
            </w:r>
            <w:r w:rsidR="0063337C">
              <w:rPr>
                <w:kern w:val="36"/>
                <w:sz w:val="20"/>
                <w:szCs w:val="20"/>
              </w:rPr>
              <w:t xml:space="preserve"> </w:t>
            </w:r>
            <w:r w:rsidRPr="0063337C">
              <w:rPr>
                <w:sz w:val="20"/>
                <w:szCs w:val="20"/>
              </w:rPr>
              <w:t>Длина 3000 мм.</w:t>
            </w:r>
            <w:r w:rsidR="0063337C">
              <w:rPr>
                <w:sz w:val="20"/>
                <w:szCs w:val="20"/>
              </w:rPr>
              <w:t xml:space="preserve"> </w:t>
            </w:r>
            <w:r w:rsidR="0063337C" w:rsidRPr="0063337C">
              <w:rPr>
                <w:sz w:val="20"/>
                <w:szCs w:val="20"/>
              </w:rPr>
              <w:t xml:space="preserve">ГОСТ </w:t>
            </w:r>
            <w:r w:rsidR="0063337C" w:rsidRPr="0063337C">
              <w:rPr>
                <w:kern w:val="36"/>
                <w:sz w:val="20"/>
                <w:szCs w:val="20"/>
              </w:rPr>
              <w:t>3262-75</w:t>
            </w:r>
            <w:r w:rsidR="0063337C">
              <w:rPr>
                <w:kern w:val="36"/>
                <w:sz w:val="20"/>
                <w:szCs w:val="20"/>
              </w:rPr>
              <w:t>.</w:t>
            </w:r>
          </w:p>
        </w:tc>
        <w:tc>
          <w:tcPr>
            <w:tcW w:w="709" w:type="dxa"/>
            <w:shd w:val="clear" w:color="auto" w:fill="auto"/>
            <w:tcMar>
              <w:left w:w="28" w:type="dxa"/>
              <w:right w:w="28" w:type="dxa"/>
            </w:tcMar>
            <w:vAlign w:val="center"/>
          </w:tcPr>
          <w:p w:rsidR="00552186" w:rsidRPr="00514F75" w:rsidRDefault="0093474F" w:rsidP="00552186">
            <w:pPr>
              <w:spacing w:after="0"/>
              <w:jc w:val="center"/>
              <w:rPr>
                <w:sz w:val="20"/>
                <w:szCs w:val="20"/>
              </w:rPr>
            </w:pPr>
            <w:r>
              <w:rPr>
                <w:sz w:val="20"/>
                <w:szCs w:val="20"/>
              </w:rPr>
              <w:t>м</w:t>
            </w:r>
          </w:p>
        </w:tc>
        <w:tc>
          <w:tcPr>
            <w:tcW w:w="774" w:type="dxa"/>
            <w:shd w:val="clear" w:color="auto" w:fill="auto"/>
            <w:tcMar>
              <w:left w:w="28" w:type="dxa"/>
              <w:right w:w="28" w:type="dxa"/>
            </w:tcMar>
            <w:vAlign w:val="center"/>
          </w:tcPr>
          <w:p w:rsidR="00552186" w:rsidRPr="00514F75" w:rsidRDefault="0063337C" w:rsidP="00552186">
            <w:pPr>
              <w:spacing w:after="0"/>
              <w:jc w:val="center"/>
              <w:rPr>
                <w:sz w:val="20"/>
                <w:szCs w:val="20"/>
              </w:rPr>
            </w:pPr>
            <w:r w:rsidRPr="00726159">
              <w:rPr>
                <w:sz w:val="20"/>
                <w:szCs w:val="20"/>
              </w:rPr>
              <w:t>30</w:t>
            </w:r>
          </w:p>
        </w:tc>
      </w:tr>
      <w:tr w:rsidR="00552186" w:rsidRPr="00514F75" w:rsidTr="00030572">
        <w:trPr>
          <w:trHeight w:val="84"/>
        </w:trPr>
        <w:tc>
          <w:tcPr>
            <w:tcW w:w="425" w:type="dxa"/>
            <w:shd w:val="clear" w:color="auto" w:fill="auto"/>
            <w:noWrap/>
            <w:tcMar>
              <w:left w:w="28" w:type="dxa"/>
              <w:right w:w="28" w:type="dxa"/>
            </w:tcMar>
            <w:vAlign w:val="center"/>
          </w:tcPr>
          <w:p w:rsidR="00552186" w:rsidRPr="00514F75" w:rsidRDefault="00552186" w:rsidP="00552186">
            <w:pPr>
              <w:spacing w:after="0"/>
              <w:jc w:val="center"/>
              <w:rPr>
                <w:sz w:val="20"/>
                <w:szCs w:val="20"/>
              </w:rPr>
            </w:pPr>
            <w:r w:rsidRPr="00514F75">
              <w:rPr>
                <w:sz w:val="20"/>
                <w:szCs w:val="20"/>
              </w:rPr>
              <w:t>1</w:t>
            </w:r>
            <w:r w:rsidR="003858C7">
              <w:rPr>
                <w:sz w:val="20"/>
                <w:szCs w:val="20"/>
              </w:rPr>
              <w:t>0</w:t>
            </w:r>
          </w:p>
        </w:tc>
        <w:tc>
          <w:tcPr>
            <w:tcW w:w="2589" w:type="dxa"/>
            <w:shd w:val="clear" w:color="auto" w:fill="auto"/>
            <w:tcMar>
              <w:left w:w="28" w:type="dxa"/>
              <w:right w:w="28" w:type="dxa"/>
            </w:tcMar>
            <w:vAlign w:val="center"/>
          </w:tcPr>
          <w:p w:rsidR="00552186" w:rsidRPr="009E1CA9" w:rsidRDefault="00552186" w:rsidP="00552186">
            <w:pPr>
              <w:spacing w:after="0"/>
              <w:jc w:val="center"/>
              <w:rPr>
                <w:sz w:val="20"/>
                <w:szCs w:val="20"/>
              </w:rPr>
            </w:pPr>
            <w:r w:rsidRPr="009E1CA9">
              <w:rPr>
                <w:sz w:val="20"/>
                <w:szCs w:val="20"/>
              </w:rPr>
              <w:t>Кабель ВВГ</w:t>
            </w:r>
            <w:r>
              <w:rPr>
                <w:sz w:val="20"/>
                <w:szCs w:val="20"/>
              </w:rPr>
              <w:t xml:space="preserve"> 3*1,5</w:t>
            </w:r>
          </w:p>
        </w:tc>
        <w:tc>
          <w:tcPr>
            <w:tcW w:w="5747" w:type="dxa"/>
            <w:tcMar>
              <w:left w:w="28" w:type="dxa"/>
              <w:right w:w="28" w:type="dxa"/>
            </w:tcMar>
          </w:tcPr>
          <w:p w:rsidR="00552186" w:rsidRPr="009E1CA9" w:rsidRDefault="00552186" w:rsidP="00552186">
            <w:pPr>
              <w:spacing w:after="0"/>
              <w:jc w:val="left"/>
              <w:rPr>
                <w:sz w:val="20"/>
                <w:szCs w:val="20"/>
              </w:rPr>
            </w:pPr>
            <w:r w:rsidRPr="009E1CA9">
              <w:rPr>
                <w:sz w:val="20"/>
                <w:szCs w:val="20"/>
              </w:rPr>
              <w:t>Количество жил не менее 3</w:t>
            </w:r>
            <w:r>
              <w:rPr>
                <w:sz w:val="20"/>
                <w:szCs w:val="20"/>
              </w:rPr>
              <w:t>.</w:t>
            </w:r>
            <w:r w:rsidRPr="009E1CA9">
              <w:rPr>
                <w:sz w:val="20"/>
                <w:szCs w:val="20"/>
              </w:rPr>
              <w:br/>
              <w:t xml:space="preserve">Номинальное напряжение </w:t>
            </w:r>
            <w:r w:rsidRPr="007C70BA">
              <w:rPr>
                <w:sz w:val="20"/>
                <w:szCs w:val="20"/>
              </w:rPr>
              <w:t>не менее</w:t>
            </w:r>
            <w:r w:rsidRPr="009E1CA9">
              <w:rPr>
                <w:sz w:val="20"/>
                <w:szCs w:val="20"/>
              </w:rPr>
              <w:t xml:space="preserve"> 0,66 кВ</w:t>
            </w:r>
            <w:r>
              <w:rPr>
                <w:sz w:val="20"/>
                <w:szCs w:val="20"/>
              </w:rPr>
              <w:t>.</w:t>
            </w:r>
            <w:r>
              <w:rPr>
                <w:sz w:val="20"/>
                <w:szCs w:val="20"/>
              </w:rPr>
              <w:br/>
            </w:r>
            <w:r>
              <w:rPr>
                <w:sz w:val="20"/>
                <w:szCs w:val="20"/>
              </w:rPr>
              <w:lastRenderedPageBreak/>
              <w:t>Материал жилы: м</w:t>
            </w:r>
            <w:r w:rsidRPr="009E1CA9">
              <w:rPr>
                <w:sz w:val="20"/>
                <w:szCs w:val="20"/>
              </w:rPr>
              <w:t>едь</w:t>
            </w:r>
            <w:r>
              <w:rPr>
                <w:sz w:val="20"/>
                <w:szCs w:val="20"/>
              </w:rPr>
              <w:t>.</w:t>
            </w:r>
            <w:r w:rsidRPr="009E1CA9">
              <w:rPr>
                <w:sz w:val="20"/>
                <w:szCs w:val="20"/>
              </w:rPr>
              <w:br/>
              <w:t xml:space="preserve">Класс токопроводящей жилы (Европейские стандарты) 1 = </w:t>
            </w:r>
            <w:proofErr w:type="spellStart"/>
            <w:r w:rsidRPr="009E1CA9">
              <w:rPr>
                <w:sz w:val="20"/>
                <w:szCs w:val="20"/>
              </w:rPr>
              <w:t>однопроволочная</w:t>
            </w:r>
            <w:proofErr w:type="spellEnd"/>
            <w:r>
              <w:rPr>
                <w:sz w:val="20"/>
                <w:szCs w:val="20"/>
              </w:rPr>
              <w:t>.</w:t>
            </w:r>
            <w:r w:rsidRPr="009E1CA9">
              <w:rPr>
                <w:sz w:val="20"/>
                <w:szCs w:val="20"/>
              </w:rPr>
              <w:br/>
              <w:t>Номинальное сечение проводника не менее</w:t>
            </w:r>
            <w:r>
              <w:rPr>
                <w:sz w:val="20"/>
                <w:szCs w:val="20"/>
              </w:rPr>
              <w:t xml:space="preserve"> </w:t>
            </w:r>
            <w:r w:rsidRPr="009E1CA9">
              <w:rPr>
                <w:sz w:val="20"/>
                <w:szCs w:val="20"/>
              </w:rPr>
              <w:t>1,5 мм/</w:t>
            </w:r>
            <w:r>
              <w:rPr>
                <w:sz w:val="20"/>
                <w:szCs w:val="20"/>
              </w:rPr>
              <w:t>кВ.</w:t>
            </w:r>
            <w:r w:rsidRPr="009E1CA9">
              <w:rPr>
                <w:sz w:val="20"/>
                <w:szCs w:val="20"/>
              </w:rPr>
              <w:br/>
              <w:t xml:space="preserve">Форма жил: </w:t>
            </w:r>
            <w:r>
              <w:rPr>
                <w:sz w:val="20"/>
                <w:szCs w:val="20"/>
              </w:rPr>
              <w:t>к</w:t>
            </w:r>
            <w:r w:rsidRPr="009E1CA9">
              <w:rPr>
                <w:sz w:val="20"/>
                <w:szCs w:val="20"/>
              </w:rPr>
              <w:t>руглая</w:t>
            </w:r>
            <w:r>
              <w:rPr>
                <w:sz w:val="20"/>
                <w:szCs w:val="20"/>
              </w:rPr>
              <w:t>.</w:t>
            </w:r>
            <w:r w:rsidRPr="009E1CA9">
              <w:rPr>
                <w:sz w:val="20"/>
                <w:szCs w:val="20"/>
              </w:rPr>
              <w:br/>
              <w:t>Изоляция жилы</w:t>
            </w:r>
            <w:r>
              <w:rPr>
                <w:sz w:val="20"/>
                <w:szCs w:val="20"/>
              </w:rPr>
              <w:t>:</w:t>
            </w:r>
            <w:r w:rsidRPr="009E1CA9">
              <w:rPr>
                <w:sz w:val="20"/>
                <w:szCs w:val="20"/>
              </w:rPr>
              <w:t xml:space="preserve"> </w:t>
            </w:r>
            <w:r>
              <w:rPr>
                <w:sz w:val="20"/>
                <w:szCs w:val="20"/>
              </w:rPr>
              <w:t>п</w:t>
            </w:r>
            <w:r w:rsidRPr="009E1CA9">
              <w:rPr>
                <w:sz w:val="20"/>
                <w:szCs w:val="20"/>
              </w:rPr>
              <w:t>оливинилхлорид (PVC)</w:t>
            </w:r>
            <w:r>
              <w:rPr>
                <w:sz w:val="20"/>
                <w:szCs w:val="20"/>
              </w:rPr>
              <w:t>.</w:t>
            </w:r>
            <w:r w:rsidRPr="009E1CA9">
              <w:rPr>
                <w:sz w:val="20"/>
                <w:szCs w:val="20"/>
              </w:rPr>
              <w:br/>
              <w:t xml:space="preserve">Максимально допустимая температура проводника не менее 70 </w:t>
            </w:r>
            <w:r>
              <w:rPr>
                <w:sz w:val="20"/>
                <w:szCs w:val="20"/>
              </w:rPr>
              <w:t xml:space="preserve">°С. </w:t>
            </w:r>
            <w:r>
              <w:rPr>
                <w:sz w:val="20"/>
                <w:szCs w:val="20"/>
              </w:rPr>
              <w:br/>
              <w:t xml:space="preserve">Материал оболочки: </w:t>
            </w:r>
            <w:r w:rsidRPr="009E1CA9">
              <w:rPr>
                <w:sz w:val="20"/>
                <w:szCs w:val="20"/>
              </w:rPr>
              <w:t>ПВХ</w:t>
            </w:r>
            <w:r>
              <w:rPr>
                <w:sz w:val="20"/>
                <w:szCs w:val="20"/>
              </w:rPr>
              <w:t xml:space="preserve"> </w:t>
            </w:r>
            <w:r w:rsidRPr="009E1CA9">
              <w:rPr>
                <w:sz w:val="20"/>
                <w:szCs w:val="20"/>
              </w:rPr>
              <w:t>-</w:t>
            </w:r>
            <w:r>
              <w:rPr>
                <w:sz w:val="20"/>
                <w:szCs w:val="20"/>
              </w:rPr>
              <w:t xml:space="preserve"> </w:t>
            </w:r>
            <w:r w:rsidRPr="009E1CA9">
              <w:rPr>
                <w:sz w:val="20"/>
                <w:szCs w:val="20"/>
              </w:rPr>
              <w:t>пластикат</w:t>
            </w:r>
            <w:r>
              <w:rPr>
                <w:sz w:val="20"/>
                <w:szCs w:val="20"/>
              </w:rPr>
              <w:t>,</w:t>
            </w:r>
            <w:r w:rsidRPr="009E1CA9">
              <w:rPr>
                <w:sz w:val="20"/>
                <w:szCs w:val="20"/>
              </w:rPr>
              <w:t xml:space="preserve"> </w:t>
            </w:r>
            <w:proofErr w:type="gramStart"/>
            <w:r>
              <w:rPr>
                <w:sz w:val="20"/>
                <w:szCs w:val="20"/>
              </w:rPr>
              <w:t>п</w:t>
            </w:r>
            <w:r w:rsidRPr="009E1CA9">
              <w:rPr>
                <w:sz w:val="20"/>
                <w:szCs w:val="20"/>
              </w:rPr>
              <w:t>ониженной</w:t>
            </w:r>
            <w:proofErr w:type="gramEnd"/>
            <w:r>
              <w:rPr>
                <w:sz w:val="20"/>
                <w:szCs w:val="20"/>
              </w:rPr>
              <w:t xml:space="preserve"> </w:t>
            </w:r>
            <w:proofErr w:type="spellStart"/>
            <w:r w:rsidRPr="009E1CA9">
              <w:rPr>
                <w:sz w:val="20"/>
                <w:szCs w:val="20"/>
              </w:rPr>
              <w:t>пожароопасности</w:t>
            </w:r>
            <w:proofErr w:type="spellEnd"/>
            <w:r>
              <w:rPr>
                <w:sz w:val="20"/>
                <w:szCs w:val="20"/>
              </w:rPr>
              <w:t>.</w:t>
            </w:r>
            <w:r w:rsidRPr="009E1CA9">
              <w:rPr>
                <w:sz w:val="20"/>
                <w:szCs w:val="20"/>
              </w:rPr>
              <w:br/>
              <w:t xml:space="preserve">Рекомендуемая температура монтажа при протяжке не ниже -15 </w:t>
            </w:r>
            <w:r>
              <w:rPr>
                <w:sz w:val="20"/>
                <w:szCs w:val="20"/>
              </w:rPr>
              <w:t xml:space="preserve">°С. </w:t>
            </w:r>
            <w:r w:rsidRPr="009E1CA9">
              <w:rPr>
                <w:sz w:val="20"/>
                <w:szCs w:val="20"/>
              </w:rPr>
              <w:t>ГОСТ</w:t>
            </w:r>
          </w:p>
        </w:tc>
        <w:tc>
          <w:tcPr>
            <w:tcW w:w="709" w:type="dxa"/>
            <w:shd w:val="clear" w:color="auto" w:fill="auto"/>
            <w:tcMar>
              <w:left w:w="28" w:type="dxa"/>
              <w:right w:w="28" w:type="dxa"/>
            </w:tcMar>
            <w:vAlign w:val="center"/>
          </w:tcPr>
          <w:p w:rsidR="00552186" w:rsidRPr="00514F75" w:rsidRDefault="00552186" w:rsidP="00552186">
            <w:pPr>
              <w:spacing w:after="0"/>
              <w:jc w:val="center"/>
              <w:rPr>
                <w:sz w:val="20"/>
                <w:szCs w:val="20"/>
              </w:rPr>
            </w:pPr>
            <w:r>
              <w:rPr>
                <w:sz w:val="20"/>
                <w:szCs w:val="20"/>
              </w:rPr>
              <w:lastRenderedPageBreak/>
              <w:t>м</w:t>
            </w:r>
          </w:p>
        </w:tc>
        <w:tc>
          <w:tcPr>
            <w:tcW w:w="774" w:type="dxa"/>
            <w:shd w:val="clear" w:color="auto" w:fill="auto"/>
            <w:tcMar>
              <w:left w:w="28" w:type="dxa"/>
              <w:right w:w="28" w:type="dxa"/>
            </w:tcMar>
            <w:vAlign w:val="center"/>
          </w:tcPr>
          <w:p w:rsidR="00552186" w:rsidRPr="00514F75" w:rsidRDefault="00552186" w:rsidP="00552186">
            <w:pPr>
              <w:spacing w:after="0"/>
              <w:jc w:val="center"/>
              <w:rPr>
                <w:sz w:val="20"/>
                <w:szCs w:val="20"/>
              </w:rPr>
            </w:pPr>
            <w:r>
              <w:rPr>
                <w:sz w:val="20"/>
                <w:szCs w:val="20"/>
              </w:rPr>
              <w:t>500</w:t>
            </w:r>
          </w:p>
        </w:tc>
      </w:tr>
      <w:tr w:rsidR="00552186" w:rsidRPr="00514F75" w:rsidTr="00030572">
        <w:trPr>
          <w:trHeight w:val="84"/>
        </w:trPr>
        <w:tc>
          <w:tcPr>
            <w:tcW w:w="425" w:type="dxa"/>
            <w:shd w:val="clear" w:color="auto" w:fill="auto"/>
            <w:noWrap/>
            <w:tcMar>
              <w:left w:w="28" w:type="dxa"/>
              <w:right w:w="28" w:type="dxa"/>
            </w:tcMar>
            <w:vAlign w:val="center"/>
          </w:tcPr>
          <w:p w:rsidR="00552186" w:rsidRPr="00514F75" w:rsidRDefault="00552186" w:rsidP="00552186">
            <w:pPr>
              <w:spacing w:after="0"/>
              <w:jc w:val="center"/>
              <w:rPr>
                <w:sz w:val="20"/>
                <w:szCs w:val="20"/>
              </w:rPr>
            </w:pPr>
            <w:r w:rsidRPr="00514F75">
              <w:rPr>
                <w:sz w:val="20"/>
                <w:szCs w:val="20"/>
              </w:rPr>
              <w:lastRenderedPageBreak/>
              <w:t>1</w:t>
            </w:r>
            <w:r w:rsidR="003858C7">
              <w:rPr>
                <w:sz w:val="20"/>
                <w:szCs w:val="20"/>
              </w:rPr>
              <w:t>1</w:t>
            </w:r>
          </w:p>
        </w:tc>
        <w:tc>
          <w:tcPr>
            <w:tcW w:w="2589" w:type="dxa"/>
            <w:shd w:val="clear" w:color="auto" w:fill="auto"/>
            <w:tcMar>
              <w:left w:w="28" w:type="dxa"/>
              <w:right w:w="28" w:type="dxa"/>
            </w:tcMar>
            <w:vAlign w:val="center"/>
          </w:tcPr>
          <w:p w:rsidR="00552186" w:rsidRPr="00514F75" w:rsidRDefault="00552186" w:rsidP="00552186">
            <w:pPr>
              <w:spacing w:after="0"/>
              <w:jc w:val="center"/>
              <w:rPr>
                <w:sz w:val="20"/>
                <w:szCs w:val="20"/>
              </w:rPr>
            </w:pPr>
            <w:r>
              <w:rPr>
                <w:sz w:val="20"/>
                <w:szCs w:val="20"/>
              </w:rPr>
              <w:t>Лампы светодиодные</w:t>
            </w:r>
          </w:p>
        </w:tc>
        <w:tc>
          <w:tcPr>
            <w:tcW w:w="5747" w:type="dxa"/>
            <w:tcMar>
              <w:left w:w="28" w:type="dxa"/>
              <w:right w:w="28" w:type="dxa"/>
            </w:tcMar>
            <w:vAlign w:val="center"/>
          </w:tcPr>
          <w:p w:rsidR="00843F92" w:rsidRPr="00843F92" w:rsidRDefault="00D83ECD" w:rsidP="00843F92">
            <w:pPr>
              <w:spacing w:after="0"/>
              <w:jc w:val="left"/>
              <w:rPr>
                <w:sz w:val="20"/>
                <w:szCs w:val="20"/>
              </w:rPr>
            </w:pPr>
            <w:r>
              <w:rPr>
                <w:sz w:val="20"/>
                <w:szCs w:val="20"/>
              </w:rPr>
              <w:t>Потребляемая мощность не менее 8</w:t>
            </w:r>
            <w:r w:rsidR="00843F92" w:rsidRPr="00843F92">
              <w:rPr>
                <w:sz w:val="20"/>
                <w:szCs w:val="20"/>
              </w:rPr>
              <w:t xml:space="preserve"> Вт не более 10Вт; </w:t>
            </w:r>
          </w:p>
          <w:p w:rsidR="00843F92" w:rsidRPr="00843F92" w:rsidRDefault="00843F92" w:rsidP="00843F92">
            <w:pPr>
              <w:spacing w:after="0"/>
              <w:jc w:val="left"/>
              <w:rPr>
                <w:sz w:val="20"/>
                <w:szCs w:val="20"/>
              </w:rPr>
            </w:pPr>
            <w:r w:rsidRPr="00843F92">
              <w:rPr>
                <w:sz w:val="20"/>
                <w:szCs w:val="20"/>
              </w:rPr>
              <w:t>Световой поток  н</w:t>
            </w:r>
            <w:r w:rsidR="00D83ECD">
              <w:rPr>
                <w:sz w:val="20"/>
                <w:szCs w:val="20"/>
              </w:rPr>
              <w:t>е менее 600 не более 10</w:t>
            </w:r>
            <w:r w:rsidRPr="00843F92">
              <w:rPr>
                <w:sz w:val="20"/>
                <w:szCs w:val="20"/>
              </w:rPr>
              <w:t xml:space="preserve">00Лм; </w:t>
            </w:r>
          </w:p>
          <w:p w:rsidR="00843F92" w:rsidRPr="00843F92" w:rsidRDefault="00D83ECD" w:rsidP="00843F92">
            <w:pPr>
              <w:spacing w:after="0"/>
              <w:jc w:val="left"/>
              <w:rPr>
                <w:sz w:val="20"/>
                <w:szCs w:val="20"/>
              </w:rPr>
            </w:pPr>
            <w:r>
              <w:rPr>
                <w:sz w:val="20"/>
                <w:szCs w:val="20"/>
              </w:rPr>
              <w:t>Температура света  не менее 40</w:t>
            </w:r>
            <w:r w:rsidR="00843F92" w:rsidRPr="00843F92">
              <w:rPr>
                <w:sz w:val="20"/>
                <w:szCs w:val="20"/>
              </w:rPr>
              <w:t>00</w:t>
            </w:r>
            <w:proofErr w:type="gramStart"/>
            <w:r w:rsidR="00843F92" w:rsidRPr="00843F92">
              <w:rPr>
                <w:sz w:val="20"/>
                <w:szCs w:val="20"/>
              </w:rPr>
              <w:t xml:space="preserve"> К</w:t>
            </w:r>
            <w:proofErr w:type="gramEnd"/>
            <w:r w:rsidR="00843F92" w:rsidRPr="00843F92">
              <w:rPr>
                <w:sz w:val="20"/>
                <w:szCs w:val="20"/>
              </w:rPr>
              <w:t xml:space="preserve"> не более </w:t>
            </w:r>
            <w:r>
              <w:rPr>
                <w:sz w:val="20"/>
                <w:szCs w:val="20"/>
              </w:rPr>
              <w:t>65</w:t>
            </w:r>
            <w:r w:rsidR="00843F92" w:rsidRPr="00843F92">
              <w:rPr>
                <w:sz w:val="20"/>
                <w:szCs w:val="20"/>
              </w:rPr>
              <w:t>00К;</w:t>
            </w:r>
          </w:p>
          <w:p w:rsidR="00843F92" w:rsidRPr="00843F92" w:rsidRDefault="00D83ECD" w:rsidP="00843F92">
            <w:pPr>
              <w:spacing w:after="0"/>
              <w:jc w:val="left"/>
              <w:rPr>
                <w:sz w:val="20"/>
                <w:szCs w:val="20"/>
              </w:rPr>
            </w:pPr>
            <w:r>
              <w:rPr>
                <w:sz w:val="20"/>
                <w:szCs w:val="20"/>
              </w:rPr>
              <w:t>Срок службы не менее 3</w:t>
            </w:r>
            <w:r w:rsidR="00843F92" w:rsidRPr="00843F92">
              <w:rPr>
                <w:sz w:val="20"/>
                <w:szCs w:val="20"/>
              </w:rPr>
              <w:t>0000 часов;</w:t>
            </w:r>
          </w:p>
          <w:p w:rsidR="00843F92" w:rsidRPr="00843F92" w:rsidRDefault="00843F92" w:rsidP="00843F92">
            <w:pPr>
              <w:spacing w:after="0"/>
              <w:jc w:val="left"/>
              <w:rPr>
                <w:sz w:val="20"/>
                <w:szCs w:val="20"/>
              </w:rPr>
            </w:pPr>
            <w:r w:rsidRPr="00843F92">
              <w:rPr>
                <w:sz w:val="20"/>
                <w:szCs w:val="20"/>
              </w:rPr>
              <w:t>Номинальное напряжение 220В; Длина - 600 мм</w:t>
            </w:r>
            <w:r w:rsidR="00D83ECD">
              <w:rPr>
                <w:sz w:val="20"/>
                <w:szCs w:val="20"/>
              </w:rPr>
              <w:t>±3 мм</w:t>
            </w:r>
            <w:r w:rsidRPr="00843F92">
              <w:rPr>
                <w:sz w:val="20"/>
                <w:szCs w:val="20"/>
              </w:rPr>
              <w:t>;</w:t>
            </w:r>
          </w:p>
          <w:p w:rsidR="00843F92" w:rsidRPr="00843F92" w:rsidRDefault="00843F92" w:rsidP="00843F92">
            <w:pPr>
              <w:spacing w:after="0"/>
              <w:jc w:val="left"/>
              <w:rPr>
                <w:sz w:val="20"/>
                <w:szCs w:val="20"/>
              </w:rPr>
            </w:pPr>
            <w:r w:rsidRPr="00E95004">
              <w:rPr>
                <w:sz w:val="20"/>
                <w:szCs w:val="20"/>
              </w:rPr>
              <w:t>Количес</w:t>
            </w:r>
            <w:r w:rsidR="00D83ECD" w:rsidRPr="00E95004">
              <w:rPr>
                <w:sz w:val="20"/>
                <w:szCs w:val="20"/>
              </w:rPr>
              <w:t xml:space="preserve">тво светодиодов не менее </w:t>
            </w:r>
            <w:r w:rsidR="00E95004" w:rsidRPr="00E95004">
              <w:rPr>
                <w:sz w:val="20"/>
                <w:szCs w:val="20"/>
              </w:rPr>
              <w:t>6</w:t>
            </w:r>
            <w:r w:rsidR="00514C3E" w:rsidRPr="00E95004">
              <w:rPr>
                <w:sz w:val="20"/>
                <w:szCs w:val="20"/>
              </w:rPr>
              <w:t xml:space="preserve">0 </w:t>
            </w:r>
            <w:r w:rsidR="00D83ECD" w:rsidRPr="00E95004">
              <w:rPr>
                <w:sz w:val="20"/>
                <w:szCs w:val="20"/>
              </w:rPr>
              <w:t>шт.</w:t>
            </w:r>
            <w:r w:rsidR="00E95004">
              <w:rPr>
                <w:sz w:val="20"/>
                <w:szCs w:val="20"/>
              </w:rPr>
              <w:t xml:space="preserve"> Два ряда светодиодов.</w:t>
            </w:r>
          </w:p>
          <w:p w:rsidR="00843F92" w:rsidRPr="00843F92" w:rsidRDefault="00843F92" w:rsidP="00843F92">
            <w:pPr>
              <w:spacing w:after="0"/>
              <w:jc w:val="left"/>
              <w:rPr>
                <w:sz w:val="20"/>
                <w:szCs w:val="20"/>
              </w:rPr>
            </w:pPr>
            <w:r w:rsidRPr="00843F92">
              <w:rPr>
                <w:sz w:val="20"/>
                <w:szCs w:val="20"/>
              </w:rPr>
              <w:t>Поворотный цоколь-G13; Материал</w:t>
            </w:r>
            <w:r w:rsidR="00D83ECD">
              <w:rPr>
                <w:sz w:val="20"/>
                <w:szCs w:val="20"/>
              </w:rPr>
              <w:t xml:space="preserve"> корпуса - пластик.</w:t>
            </w:r>
            <w:r w:rsidRPr="00843F92">
              <w:rPr>
                <w:sz w:val="20"/>
                <w:szCs w:val="20"/>
              </w:rPr>
              <w:t xml:space="preserve"> Колба Т8  - прозрачная</w:t>
            </w:r>
            <w:r w:rsidR="00D83ECD">
              <w:rPr>
                <w:sz w:val="20"/>
                <w:szCs w:val="20"/>
              </w:rPr>
              <w:t>.</w:t>
            </w:r>
          </w:p>
          <w:p w:rsidR="00843F92" w:rsidRPr="00843F92" w:rsidRDefault="00843F92" w:rsidP="00843F92">
            <w:pPr>
              <w:spacing w:after="0"/>
              <w:jc w:val="left"/>
              <w:rPr>
                <w:sz w:val="20"/>
                <w:szCs w:val="20"/>
              </w:rPr>
            </w:pPr>
            <w:r w:rsidRPr="00843F92">
              <w:rPr>
                <w:sz w:val="20"/>
                <w:szCs w:val="20"/>
              </w:rPr>
              <w:t xml:space="preserve">Стабилизированный по напряжению и току блок питания  </w:t>
            </w:r>
            <w:r w:rsidR="00D83ECD">
              <w:rPr>
                <w:sz w:val="20"/>
                <w:szCs w:val="20"/>
              </w:rPr>
              <w:t>с защитой от коротких замыканий.</w:t>
            </w:r>
            <w:r w:rsidRPr="00843F92">
              <w:rPr>
                <w:sz w:val="20"/>
                <w:szCs w:val="20"/>
              </w:rPr>
              <w:t xml:space="preserve"> </w:t>
            </w:r>
          </w:p>
          <w:p w:rsidR="00552186" w:rsidRDefault="00843F92" w:rsidP="00843F92">
            <w:pPr>
              <w:spacing w:after="0"/>
              <w:jc w:val="left"/>
              <w:rPr>
                <w:sz w:val="20"/>
                <w:szCs w:val="20"/>
              </w:rPr>
            </w:pPr>
            <w:r w:rsidRPr="00843F92">
              <w:rPr>
                <w:sz w:val="20"/>
                <w:szCs w:val="20"/>
              </w:rPr>
              <w:t>Наличие фильтра частотных помех</w:t>
            </w:r>
            <w:r w:rsidR="00D83ECD">
              <w:rPr>
                <w:sz w:val="20"/>
                <w:szCs w:val="20"/>
              </w:rPr>
              <w:t>.</w:t>
            </w:r>
          </w:p>
          <w:p w:rsidR="00715D90" w:rsidRDefault="00715D90" w:rsidP="00843F92">
            <w:pPr>
              <w:spacing w:after="0"/>
              <w:jc w:val="left"/>
              <w:rPr>
                <w:sz w:val="20"/>
                <w:szCs w:val="20"/>
              </w:rPr>
            </w:pPr>
            <w:r>
              <w:rPr>
                <w:sz w:val="20"/>
                <w:szCs w:val="20"/>
              </w:rPr>
              <w:t>Образец:</w:t>
            </w:r>
          </w:p>
          <w:p w:rsidR="00D83ECD" w:rsidRPr="00514F75" w:rsidRDefault="00D83ECD" w:rsidP="00843F92">
            <w:pPr>
              <w:spacing w:after="0"/>
              <w:jc w:val="left"/>
              <w:rPr>
                <w:sz w:val="20"/>
                <w:szCs w:val="20"/>
              </w:rPr>
            </w:pPr>
            <w:r>
              <w:rPr>
                <w:noProof/>
                <w:sz w:val="20"/>
                <w:szCs w:val="20"/>
              </w:rPr>
              <w:drawing>
                <wp:inline distT="0" distB="0" distL="0" distR="0">
                  <wp:extent cx="2969810" cy="1883391"/>
                  <wp:effectExtent l="19050" t="0" r="1990" b="0"/>
                  <wp:docPr id="11" name="Рисунок 11" descr="D:\Мои документы\Downloads\лампа картинка светодиодн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Мои документы\Downloads\лампа картинка светодиодная.jpg"/>
                          <pic:cNvPicPr>
                            <a:picLocks noChangeAspect="1" noChangeArrowheads="1"/>
                          </pic:cNvPicPr>
                        </pic:nvPicPr>
                        <pic:blipFill>
                          <a:blip r:embed="rId8" cstate="print"/>
                          <a:srcRect/>
                          <a:stretch>
                            <a:fillRect/>
                          </a:stretch>
                        </pic:blipFill>
                        <pic:spPr bwMode="auto">
                          <a:xfrm>
                            <a:off x="0" y="0"/>
                            <a:ext cx="2976075" cy="1887364"/>
                          </a:xfrm>
                          <a:prstGeom prst="rect">
                            <a:avLst/>
                          </a:prstGeom>
                          <a:noFill/>
                          <a:ln w="9525">
                            <a:noFill/>
                            <a:miter lim="800000"/>
                            <a:headEnd/>
                            <a:tailEnd/>
                          </a:ln>
                        </pic:spPr>
                      </pic:pic>
                    </a:graphicData>
                  </a:graphic>
                </wp:inline>
              </w:drawing>
            </w:r>
          </w:p>
        </w:tc>
        <w:tc>
          <w:tcPr>
            <w:tcW w:w="709" w:type="dxa"/>
            <w:shd w:val="clear" w:color="auto" w:fill="auto"/>
            <w:tcMar>
              <w:left w:w="28" w:type="dxa"/>
              <w:right w:w="28" w:type="dxa"/>
            </w:tcMar>
            <w:vAlign w:val="center"/>
          </w:tcPr>
          <w:p w:rsidR="00552186" w:rsidRPr="00514F75" w:rsidRDefault="00715D90" w:rsidP="00552186">
            <w:pPr>
              <w:spacing w:after="0"/>
              <w:jc w:val="center"/>
              <w:rPr>
                <w:sz w:val="20"/>
                <w:szCs w:val="20"/>
              </w:rPr>
            </w:pPr>
            <w:r>
              <w:rPr>
                <w:sz w:val="20"/>
                <w:szCs w:val="20"/>
              </w:rPr>
              <w:t>шт.</w:t>
            </w:r>
          </w:p>
        </w:tc>
        <w:tc>
          <w:tcPr>
            <w:tcW w:w="774" w:type="dxa"/>
            <w:shd w:val="clear" w:color="auto" w:fill="auto"/>
            <w:tcMar>
              <w:left w:w="28" w:type="dxa"/>
              <w:right w:w="28" w:type="dxa"/>
            </w:tcMar>
            <w:vAlign w:val="center"/>
          </w:tcPr>
          <w:p w:rsidR="00552186" w:rsidRPr="00514F75" w:rsidRDefault="00715D90" w:rsidP="00552186">
            <w:pPr>
              <w:spacing w:after="0"/>
              <w:jc w:val="center"/>
              <w:rPr>
                <w:sz w:val="20"/>
                <w:szCs w:val="20"/>
              </w:rPr>
            </w:pPr>
            <w:r>
              <w:rPr>
                <w:sz w:val="20"/>
                <w:szCs w:val="20"/>
              </w:rPr>
              <w:t>100</w:t>
            </w:r>
          </w:p>
        </w:tc>
      </w:tr>
      <w:tr w:rsidR="00715D90" w:rsidRPr="00514F75" w:rsidTr="00030572">
        <w:trPr>
          <w:trHeight w:val="5673"/>
        </w:trPr>
        <w:tc>
          <w:tcPr>
            <w:tcW w:w="425" w:type="dxa"/>
            <w:shd w:val="clear" w:color="auto" w:fill="auto"/>
            <w:noWrap/>
            <w:tcMar>
              <w:left w:w="28" w:type="dxa"/>
              <w:right w:w="28" w:type="dxa"/>
            </w:tcMar>
            <w:vAlign w:val="center"/>
          </w:tcPr>
          <w:p w:rsidR="00715D90" w:rsidRPr="00514F75" w:rsidRDefault="00715D90" w:rsidP="00552186">
            <w:pPr>
              <w:spacing w:after="0"/>
              <w:jc w:val="center"/>
              <w:rPr>
                <w:sz w:val="20"/>
                <w:szCs w:val="20"/>
              </w:rPr>
            </w:pPr>
            <w:r>
              <w:rPr>
                <w:sz w:val="20"/>
                <w:szCs w:val="20"/>
              </w:rPr>
              <w:t>12</w:t>
            </w:r>
          </w:p>
        </w:tc>
        <w:tc>
          <w:tcPr>
            <w:tcW w:w="2589" w:type="dxa"/>
            <w:shd w:val="clear" w:color="auto" w:fill="auto"/>
            <w:tcMar>
              <w:left w:w="28" w:type="dxa"/>
              <w:right w:w="28" w:type="dxa"/>
            </w:tcMar>
            <w:vAlign w:val="center"/>
          </w:tcPr>
          <w:p w:rsidR="00715D90" w:rsidRPr="00514F75" w:rsidRDefault="00715D90" w:rsidP="00715D90">
            <w:pPr>
              <w:spacing w:after="0"/>
              <w:jc w:val="center"/>
              <w:rPr>
                <w:sz w:val="20"/>
                <w:szCs w:val="20"/>
              </w:rPr>
            </w:pPr>
            <w:r>
              <w:rPr>
                <w:sz w:val="20"/>
                <w:szCs w:val="20"/>
              </w:rPr>
              <w:t>Лампы светодиодные</w:t>
            </w:r>
          </w:p>
        </w:tc>
        <w:tc>
          <w:tcPr>
            <w:tcW w:w="5747" w:type="dxa"/>
            <w:tcMar>
              <w:left w:w="28" w:type="dxa"/>
              <w:right w:w="28" w:type="dxa"/>
            </w:tcMar>
            <w:vAlign w:val="center"/>
          </w:tcPr>
          <w:p w:rsidR="00715D90" w:rsidRPr="00843F92" w:rsidRDefault="00715D90" w:rsidP="00715D90">
            <w:pPr>
              <w:spacing w:after="0"/>
              <w:jc w:val="left"/>
              <w:rPr>
                <w:sz w:val="20"/>
                <w:szCs w:val="20"/>
              </w:rPr>
            </w:pPr>
            <w:r>
              <w:rPr>
                <w:sz w:val="20"/>
                <w:szCs w:val="20"/>
              </w:rPr>
              <w:t>Потребляемая мощность не менее 8</w:t>
            </w:r>
            <w:r w:rsidRPr="00843F92">
              <w:rPr>
                <w:sz w:val="20"/>
                <w:szCs w:val="20"/>
              </w:rPr>
              <w:t xml:space="preserve"> Вт не более 10Вт; </w:t>
            </w:r>
          </w:p>
          <w:p w:rsidR="00715D90" w:rsidRPr="00843F92" w:rsidRDefault="00715D90" w:rsidP="00715D90">
            <w:pPr>
              <w:spacing w:after="0"/>
              <w:jc w:val="left"/>
              <w:rPr>
                <w:sz w:val="20"/>
                <w:szCs w:val="20"/>
              </w:rPr>
            </w:pPr>
            <w:r w:rsidRPr="00843F92">
              <w:rPr>
                <w:sz w:val="20"/>
                <w:szCs w:val="20"/>
              </w:rPr>
              <w:t>Световой поток  н</w:t>
            </w:r>
            <w:r>
              <w:rPr>
                <w:sz w:val="20"/>
                <w:szCs w:val="20"/>
              </w:rPr>
              <w:t>е менее 600 не более 10</w:t>
            </w:r>
            <w:r w:rsidRPr="00843F92">
              <w:rPr>
                <w:sz w:val="20"/>
                <w:szCs w:val="20"/>
              </w:rPr>
              <w:t xml:space="preserve">00Лм; </w:t>
            </w:r>
          </w:p>
          <w:p w:rsidR="00715D90" w:rsidRPr="00843F92" w:rsidRDefault="00715D90" w:rsidP="00715D90">
            <w:pPr>
              <w:spacing w:after="0"/>
              <w:jc w:val="left"/>
              <w:rPr>
                <w:sz w:val="20"/>
                <w:szCs w:val="20"/>
              </w:rPr>
            </w:pPr>
            <w:r>
              <w:rPr>
                <w:sz w:val="20"/>
                <w:szCs w:val="20"/>
              </w:rPr>
              <w:t>Температура света  не менее 40</w:t>
            </w:r>
            <w:r w:rsidRPr="00843F92">
              <w:rPr>
                <w:sz w:val="20"/>
                <w:szCs w:val="20"/>
              </w:rPr>
              <w:t>00</w:t>
            </w:r>
            <w:proofErr w:type="gramStart"/>
            <w:r w:rsidRPr="00843F92">
              <w:rPr>
                <w:sz w:val="20"/>
                <w:szCs w:val="20"/>
              </w:rPr>
              <w:t xml:space="preserve"> К</w:t>
            </w:r>
            <w:proofErr w:type="gramEnd"/>
            <w:r w:rsidRPr="00843F92">
              <w:rPr>
                <w:sz w:val="20"/>
                <w:szCs w:val="20"/>
              </w:rPr>
              <w:t xml:space="preserve"> не более </w:t>
            </w:r>
            <w:r>
              <w:rPr>
                <w:sz w:val="20"/>
                <w:szCs w:val="20"/>
              </w:rPr>
              <w:t>65</w:t>
            </w:r>
            <w:r w:rsidRPr="00843F92">
              <w:rPr>
                <w:sz w:val="20"/>
                <w:szCs w:val="20"/>
              </w:rPr>
              <w:t>00К;</w:t>
            </w:r>
          </w:p>
          <w:p w:rsidR="00715D90" w:rsidRPr="00843F92" w:rsidRDefault="00715D90" w:rsidP="00715D90">
            <w:pPr>
              <w:spacing w:after="0"/>
              <w:jc w:val="left"/>
              <w:rPr>
                <w:sz w:val="20"/>
                <w:szCs w:val="20"/>
              </w:rPr>
            </w:pPr>
            <w:r>
              <w:rPr>
                <w:sz w:val="20"/>
                <w:szCs w:val="20"/>
              </w:rPr>
              <w:t>Срок службы не менее 3</w:t>
            </w:r>
            <w:r w:rsidRPr="00843F92">
              <w:rPr>
                <w:sz w:val="20"/>
                <w:szCs w:val="20"/>
              </w:rPr>
              <w:t>0000 часов;</w:t>
            </w:r>
          </w:p>
          <w:p w:rsidR="00715D90" w:rsidRPr="00843F92" w:rsidRDefault="00715D90" w:rsidP="00715D90">
            <w:pPr>
              <w:spacing w:after="0"/>
              <w:jc w:val="left"/>
              <w:rPr>
                <w:sz w:val="20"/>
                <w:szCs w:val="20"/>
              </w:rPr>
            </w:pPr>
            <w:r w:rsidRPr="00843F92">
              <w:rPr>
                <w:sz w:val="20"/>
                <w:szCs w:val="20"/>
              </w:rPr>
              <w:t>Номинальное напряжение 220В; Длина - 600 мм</w:t>
            </w:r>
            <w:r>
              <w:rPr>
                <w:sz w:val="20"/>
                <w:szCs w:val="20"/>
              </w:rPr>
              <w:t>±3 мм</w:t>
            </w:r>
            <w:r w:rsidRPr="00843F92">
              <w:rPr>
                <w:sz w:val="20"/>
                <w:szCs w:val="20"/>
              </w:rPr>
              <w:t>;</w:t>
            </w:r>
          </w:p>
          <w:p w:rsidR="00715D90" w:rsidRPr="00843F92" w:rsidRDefault="00715D90" w:rsidP="00715D90">
            <w:pPr>
              <w:spacing w:after="0"/>
              <w:jc w:val="left"/>
              <w:rPr>
                <w:sz w:val="20"/>
                <w:szCs w:val="20"/>
              </w:rPr>
            </w:pPr>
            <w:r w:rsidRPr="00843F92">
              <w:rPr>
                <w:sz w:val="20"/>
                <w:szCs w:val="20"/>
              </w:rPr>
              <w:t>Поворотный цоколь-G13; Материал</w:t>
            </w:r>
            <w:r>
              <w:rPr>
                <w:sz w:val="20"/>
                <w:szCs w:val="20"/>
              </w:rPr>
              <w:t xml:space="preserve"> корпуса - </w:t>
            </w:r>
            <w:r w:rsidR="00E215A9">
              <w:rPr>
                <w:sz w:val="20"/>
                <w:szCs w:val="20"/>
              </w:rPr>
              <w:t>термо</w:t>
            </w:r>
            <w:r>
              <w:rPr>
                <w:sz w:val="20"/>
                <w:szCs w:val="20"/>
              </w:rPr>
              <w:t>пластик.</w:t>
            </w:r>
            <w:r w:rsidRPr="00843F92">
              <w:rPr>
                <w:sz w:val="20"/>
                <w:szCs w:val="20"/>
              </w:rPr>
              <w:t xml:space="preserve"> Колба Т8  - </w:t>
            </w:r>
            <w:r>
              <w:rPr>
                <w:sz w:val="20"/>
                <w:szCs w:val="20"/>
              </w:rPr>
              <w:t>матовая.</w:t>
            </w:r>
          </w:p>
          <w:p w:rsidR="00715D90" w:rsidRPr="00843F92" w:rsidRDefault="00715D90" w:rsidP="00715D90">
            <w:pPr>
              <w:spacing w:after="0"/>
              <w:jc w:val="left"/>
              <w:rPr>
                <w:sz w:val="20"/>
                <w:szCs w:val="20"/>
              </w:rPr>
            </w:pPr>
            <w:r w:rsidRPr="00843F92">
              <w:rPr>
                <w:sz w:val="20"/>
                <w:szCs w:val="20"/>
              </w:rPr>
              <w:t xml:space="preserve">Стабилизированный по напряжению и току блок питания  </w:t>
            </w:r>
            <w:r>
              <w:rPr>
                <w:sz w:val="20"/>
                <w:szCs w:val="20"/>
              </w:rPr>
              <w:t>с защитой от коротких замыканий.</w:t>
            </w:r>
            <w:r w:rsidRPr="00843F92">
              <w:rPr>
                <w:sz w:val="20"/>
                <w:szCs w:val="20"/>
              </w:rPr>
              <w:t xml:space="preserve"> </w:t>
            </w:r>
          </w:p>
          <w:p w:rsidR="00715D90" w:rsidRDefault="00715D90" w:rsidP="00715D90">
            <w:pPr>
              <w:spacing w:after="0"/>
              <w:jc w:val="left"/>
              <w:rPr>
                <w:sz w:val="20"/>
                <w:szCs w:val="20"/>
              </w:rPr>
            </w:pPr>
            <w:r w:rsidRPr="00843F92">
              <w:rPr>
                <w:sz w:val="20"/>
                <w:szCs w:val="20"/>
              </w:rPr>
              <w:t>Наличие фильтра частотных помех</w:t>
            </w:r>
            <w:r>
              <w:rPr>
                <w:sz w:val="20"/>
                <w:szCs w:val="20"/>
              </w:rPr>
              <w:t>.</w:t>
            </w:r>
          </w:p>
          <w:p w:rsidR="00715D90" w:rsidRDefault="00715D90" w:rsidP="00715D90">
            <w:pPr>
              <w:spacing w:after="0"/>
              <w:jc w:val="left"/>
              <w:rPr>
                <w:sz w:val="20"/>
                <w:szCs w:val="20"/>
              </w:rPr>
            </w:pPr>
            <w:r>
              <w:rPr>
                <w:sz w:val="20"/>
                <w:szCs w:val="20"/>
              </w:rPr>
              <w:t>Образец:</w:t>
            </w:r>
          </w:p>
          <w:p w:rsidR="00715D90" w:rsidRPr="00514F75" w:rsidRDefault="00715D90" w:rsidP="00715D90">
            <w:pPr>
              <w:spacing w:after="0"/>
              <w:jc w:val="left"/>
              <w:rPr>
                <w:sz w:val="20"/>
                <w:szCs w:val="20"/>
              </w:rPr>
            </w:pPr>
            <w:r>
              <w:rPr>
                <w:noProof/>
                <w:sz w:val="20"/>
                <w:szCs w:val="20"/>
              </w:rPr>
              <w:drawing>
                <wp:inline distT="0" distB="0" distL="0" distR="0">
                  <wp:extent cx="3227051" cy="1678674"/>
                  <wp:effectExtent l="19050" t="0" r="0" b="0"/>
                  <wp:docPr id="12" name="Рисунок 12" descr="D:\Мои документы\Downloads\лампа матовое стекл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Мои документы\Downloads\лампа матовое стекло.jpg"/>
                          <pic:cNvPicPr>
                            <a:picLocks noChangeAspect="1" noChangeArrowheads="1"/>
                          </pic:cNvPicPr>
                        </pic:nvPicPr>
                        <pic:blipFill>
                          <a:blip r:embed="rId9" cstate="print"/>
                          <a:srcRect/>
                          <a:stretch>
                            <a:fillRect/>
                          </a:stretch>
                        </pic:blipFill>
                        <pic:spPr bwMode="auto">
                          <a:xfrm>
                            <a:off x="0" y="0"/>
                            <a:ext cx="3227381" cy="1678846"/>
                          </a:xfrm>
                          <a:prstGeom prst="rect">
                            <a:avLst/>
                          </a:prstGeom>
                          <a:noFill/>
                          <a:ln w="9525">
                            <a:noFill/>
                            <a:miter lim="800000"/>
                            <a:headEnd/>
                            <a:tailEnd/>
                          </a:ln>
                        </pic:spPr>
                      </pic:pic>
                    </a:graphicData>
                  </a:graphic>
                </wp:inline>
              </w:drawing>
            </w:r>
          </w:p>
        </w:tc>
        <w:tc>
          <w:tcPr>
            <w:tcW w:w="709" w:type="dxa"/>
            <w:shd w:val="clear" w:color="auto" w:fill="auto"/>
            <w:tcMar>
              <w:left w:w="28" w:type="dxa"/>
              <w:right w:w="28" w:type="dxa"/>
            </w:tcMar>
            <w:vAlign w:val="center"/>
          </w:tcPr>
          <w:p w:rsidR="00715D90" w:rsidRPr="00514F75" w:rsidRDefault="00715D90" w:rsidP="00715D90">
            <w:pPr>
              <w:spacing w:after="0"/>
              <w:jc w:val="center"/>
              <w:rPr>
                <w:sz w:val="20"/>
                <w:szCs w:val="20"/>
              </w:rPr>
            </w:pPr>
            <w:r>
              <w:rPr>
                <w:sz w:val="20"/>
                <w:szCs w:val="20"/>
              </w:rPr>
              <w:t>шт.</w:t>
            </w:r>
          </w:p>
        </w:tc>
        <w:tc>
          <w:tcPr>
            <w:tcW w:w="774" w:type="dxa"/>
            <w:shd w:val="clear" w:color="auto" w:fill="auto"/>
            <w:tcMar>
              <w:left w:w="28" w:type="dxa"/>
              <w:right w:w="28" w:type="dxa"/>
            </w:tcMar>
            <w:vAlign w:val="center"/>
          </w:tcPr>
          <w:p w:rsidR="00715D90" w:rsidRPr="00514F75" w:rsidRDefault="00715D90" w:rsidP="00715D90">
            <w:pPr>
              <w:spacing w:after="0"/>
              <w:jc w:val="center"/>
              <w:rPr>
                <w:sz w:val="20"/>
                <w:szCs w:val="20"/>
              </w:rPr>
            </w:pPr>
            <w:r>
              <w:rPr>
                <w:sz w:val="20"/>
                <w:szCs w:val="20"/>
              </w:rPr>
              <w:t>50</w:t>
            </w:r>
          </w:p>
        </w:tc>
      </w:tr>
      <w:tr w:rsidR="00B914FF" w:rsidRPr="00514F75" w:rsidTr="00030572">
        <w:trPr>
          <w:trHeight w:val="1973"/>
        </w:trPr>
        <w:tc>
          <w:tcPr>
            <w:tcW w:w="425" w:type="dxa"/>
            <w:shd w:val="clear" w:color="auto" w:fill="auto"/>
            <w:noWrap/>
            <w:tcMar>
              <w:left w:w="28" w:type="dxa"/>
              <w:right w:w="28" w:type="dxa"/>
            </w:tcMar>
            <w:vAlign w:val="center"/>
          </w:tcPr>
          <w:p w:rsidR="00B914FF" w:rsidRPr="007868DF" w:rsidRDefault="00B914FF" w:rsidP="007868DF">
            <w:pPr>
              <w:rPr>
                <w:bCs/>
                <w:sz w:val="20"/>
                <w:szCs w:val="20"/>
              </w:rPr>
            </w:pPr>
            <w:r>
              <w:rPr>
                <w:bCs/>
                <w:sz w:val="20"/>
                <w:szCs w:val="20"/>
                <w:lang w:val="en-US"/>
              </w:rPr>
              <w:lastRenderedPageBreak/>
              <w:t>1</w:t>
            </w:r>
            <w:r w:rsidR="007868DF">
              <w:rPr>
                <w:bCs/>
                <w:sz w:val="20"/>
                <w:szCs w:val="20"/>
              </w:rPr>
              <w:t>3</w:t>
            </w:r>
          </w:p>
        </w:tc>
        <w:tc>
          <w:tcPr>
            <w:tcW w:w="2589" w:type="dxa"/>
            <w:shd w:val="clear" w:color="auto" w:fill="auto"/>
            <w:tcMar>
              <w:left w:w="28" w:type="dxa"/>
              <w:right w:w="28" w:type="dxa"/>
            </w:tcMar>
            <w:vAlign w:val="center"/>
          </w:tcPr>
          <w:p w:rsidR="00B914FF" w:rsidRPr="0040322A" w:rsidRDefault="00B914FF" w:rsidP="004F41CF">
            <w:pPr>
              <w:ind w:right="113"/>
              <w:rPr>
                <w:rStyle w:val="a4"/>
                <w:b w:val="0"/>
                <w:color w:val="333333"/>
                <w:sz w:val="20"/>
                <w:szCs w:val="20"/>
                <w:shd w:val="clear" w:color="auto" w:fill="FFFFFF"/>
              </w:rPr>
            </w:pPr>
            <w:r w:rsidRPr="00B056B3">
              <w:rPr>
                <w:rStyle w:val="a4"/>
                <w:b w:val="0"/>
                <w:color w:val="333333"/>
                <w:sz w:val="20"/>
                <w:szCs w:val="20"/>
                <w:shd w:val="clear" w:color="auto" w:fill="FFFFFF"/>
              </w:rPr>
              <w:t>Плитка потолочная</w:t>
            </w:r>
            <w:r w:rsidRPr="0040322A">
              <w:rPr>
                <w:rStyle w:val="a4"/>
                <w:color w:val="333333"/>
                <w:sz w:val="20"/>
                <w:szCs w:val="20"/>
                <w:shd w:val="clear" w:color="auto" w:fill="FFFFFF"/>
              </w:rPr>
              <w:t xml:space="preserve"> </w:t>
            </w:r>
            <w:r>
              <w:rPr>
                <w:rStyle w:val="a4"/>
                <w:color w:val="333333"/>
                <w:sz w:val="20"/>
                <w:szCs w:val="20"/>
                <w:shd w:val="clear" w:color="auto" w:fill="FFFFFF"/>
              </w:rPr>
              <w:t>«</w:t>
            </w:r>
            <w:proofErr w:type="spellStart"/>
            <w:r w:rsidRPr="00B056B3">
              <w:rPr>
                <w:rStyle w:val="a4"/>
                <w:b w:val="0"/>
                <w:color w:val="333333"/>
                <w:sz w:val="20"/>
                <w:szCs w:val="20"/>
                <w:shd w:val="clear" w:color="auto" w:fill="FFFFFF"/>
              </w:rPr>
              <w:t>Armstrong</w:t>
            </w:r>
            <w:proofErr w:type="spellEnd"/>
            <w:r w:rsidRPr="00B056B3">
              <w:rPr>
                <w:rStyle w:val="a4"/>
                <w:b w:val="0"/>
                <w:color w:val="333333"/>
                <w:sz w:val="20"/>
                <w:szCs w:val="20"/>
                <w:shd w:val="clear" w:color="auto" w:fill="FFFFFF"/>
              </w:rPr>
              <w:t xml:space="preserve"> </w:t>
            </w:r>
            <w:proofErr w:type="spellStart"/>
            <w:r w:rsidRPr="00B056B3">
              <w:rPr>
                <w:rStyle w:val="a4"/>
                <w:b w:val="0"/>
                <w:sz w:val="20"/>
                <w:szCs w:val="20"/>
              </w:rPr>
              <w:t>Bajkal</w:t>
            </w:r>
            <w:proofErr w:type="spellEnd"/>
            <w:r w:rsidRPr="00B056B3">
              <w:rPr>
                <w:rStyle w:val="a4"/>
                <w:b w:val="0"/>
                <w:sz w:val="20"/>
                <w:szCs w:val="20"/>
              </w:rPr>
              <w:t>»</w:t>
            </w:r>
            <w:r>
              <w:rPr>
                <w:rStyle w:val="a4"/>
                <w:sz w:val="20"/>
                <w:szCs w:val="20"/>
              </w:rPr>
              <w:t xml:space="preserve"> </w:t>
            </w:r>
          </w:p>
        </w:tc>
        <w:tc>
          <w:tcPr>
            <w:tcW w:w="5747" w:type="dxa"/>
            <w:tcMar>
              <w:left w:w="28" w:type="dxa"/>
              <w:right w:w="28" w:type="dxa"/>
            </w:tcMar>
          </w:tcPr>
          <w:p w:rsidR="00B914FF" w:rsidRPr="0040322A" w:rsidRDefault="00B914FF" w:rsidP="00546515">
            <w:pPr>
              <w:rPr>
                <w:sz w:val="20"/>
                <w:szCs w:val="20"/>
              </w:rPr>
            </w:pPr>
            <w:r w:rsidRPr="0040322A">
              <w:rPr>
                <w:sz w:val="20"/>
                <w:szCs w:val="20"/>
              </w:rPr>
              <w:t>Подвесной потолок для офисов, производственных построек и конференц-залов либо для помещений с высоким потолком.</w:t>
            </w:r>
          </w:p>
          <w:p w:rsidR="00B914FF" w:rsidRDefault="00B914FF" w:rsidP="00546515">
            <w:pPr>
              <w:rPr>
                <w:sz w:val="20"/>
                <w:szCs w:val="20"/>
              </w:rPr>
            </w:pPr>
            <w:r>
              <w:rPr>
                <w:sz w:val="20"/>
                <w:szCs w:val="20"/>
              </w:rPr>
              <w:t>Группа горючести материала Г</w:t>
            </w:r>
            <w:proofErr w:type="gramStart"/>
            <w:r>
              <w:rPr>
                <w:sz w:val="20"/>
                <w:szCs w:val="20"/>
              </w:rPr>
              <w:t>1</w:t>
            </w:r>
            <w:proofErr w:type="gramEnd"/>
            <w:r>
              <w:rPr>
                <w:sz w:val="20"/>
                <w:szCs w:val="20"/>
              </w:rPr>
              <w:t xml:space="preserve"> или НГ</w:t>
            </w:r>
            <w:r w:rsidRPr="0040322A">
              <w:rPr>
                <w:sz w:val="20"/>
                <w:szCs w:val="20"/>
              </w:rPr>
              <w:t>: ГОСТ 30244-94.</w:t>
            </w:r>
          </w:p>
          <w:p w:rsidR="00B914FF" w:rsidRPr="0040322A" w:rsidRDefault="00B914FF" w:rsidP="00546515">
            <w:pPr>
              <w:rPr>
                <w:sz w:val="20"/>
                <w:szCs w:val="20"/>
              </w:rPr>
            </w:pPr>
            <w:r>
              <w:rPr>
                <w:sz w:val="20"/>
                <w:szCs w:val="20"/>
              </w:rPr>
              <w:t>Имеет</w:t>
            </w:r>
            <w:r w:rsidRPr="00DB07D3">
              <w:rPr>
                <w:sz w:val="20"/>
                <w:szCs w:val="20"/>
              </w:rPr>
              <w:t xml:space="preserve"> белую тисненую поверхность с ненаправленными «червоточинами»</w:t>
            </w:r>
            <w:r>
              <w:rPr>
                <w:sz w:val="20"/>
                <w:szCs w:val="20"/>
              </w:rPr>
              <w:t xml:space="preserve">. </w:t>
            </w:r>
            <w:r w:rsidRPr="00DB07D3">
              <w:rPr>
                <w:sz w:val="20"/>
                <w:szCs w:val="20"/>
              </w:rPr>
              <w:t>Плит</w:t>
            </w:r>
            <w:r>
              <w:rPr>
                <w:sz w:val="20"/>
                <w:szCs w:val="20"/>
              </w:rPr>
              <w:t>к</w:t>
            </w:r>
            <w:r w:rsidRPr="00DB07D3">
              <w:rPr>
                <w:sz w:val="20"/>
                <w:szCs w:val="20"/>
              </w:rPr>
              <w:t>а имеет прямоугольные ровные края</w:t>
            </w:r>
            <w:r>
              <w:rPr>
                <w:sz w:val="20"/>
                <w:szCs w:val="20"/>
              </w:rPr>
              <w:t xml:space="preserve"> - кромка «</w:t>
            </w:r>
            <w:proofErr w:type="spellStart"/>
            <w:r w:rsidRPr="00DB07D3">
              <w:rPr>
                <w:sz w:val="20"/>
                <w:szCs w:val="20"/>
              </w:rPr>
              <w:t>Board</w:t>
            </w:r>
            <w:proofErr w:type="spellEnd"/>
            <w:r w:rsidRPr="00DB07D3">
              <w:rPr>
                <w:sz w:val="20"/>
                <w:szCs w:val="20"/>
              </w:rPr>
              <w:t xml:space="preserve"> (</w:t>
            </w:r>
            <w:proofErr w:type="spellStart"/>
            <w:r w:rsidRPr="00DB07D3">
              <w:rPr>
                <w:sz w:val="20"/>
                <w:szCs w:val="20"/>
              </w:rPr>
              <w:t>Борд</w:t>
            </w:r>
            <w:proofErr w:type="spellEnd"/>
            <w:r w:rsidRPr="00DB07D3">
              <w:rPr>
                <w:sz w:val="20"/>
                <w:szCs w:val="20"/>
              </w:rPr>
              <w:t>)</w:t>
            </w:r>
            <w:r>
              <w:rPr>
                <w:sz w:val="20"/>
                <w:szCs w:val="20"/>
              </w:rPr>
              <w:t>».</w:t>
            </w:r>
          </w:p>
          <w:p w:rsidR="00B914FF" w:rsidRPr="0040322A" w:rsidRDefault="00B914FF" w:rsidP="00546515">
            <w:pPr>
              <w:rPr>
                <w:sz w:val="20"/>
                <w:szCs w:val="20"/>
              </w:rPr>
            </w:pPr>
            <w:r w:rsidRPr="0040322A">
              <w:rPr>
                <w:sz w:val="20"/>
                <w:szCs w:val="20"/>
              </w:rPr>
              <w:t xml:space="preserve">В упаковке не менее 16 шт. </w:t>
            </w:r>
          </w:p>
          <w:p w:rsidR="00B914FF" w:rsidRPr="0040322A" w:rsidRDefault="00B914FF" w:rsidP="00546515">
            <w:pPr>
              <w:rPr>
                <w:sz w:val="20"/>
                <w:szCs w:val="20"/>
              </w:rPr>
            </w:pPr>
            <w:r w:rsidRPr="0040322A">
              <w:rPr>
                <w:sz w:val="20"/>
                <w:szCs w:val="20"/>
              </w:rPr>
              <w:t>Длина не менее 600 мм.</w:t>
            </w:r>
          </w:p>
          <w:p w:rsidR="00B914FF" w:rsidRPr="0040322A" w:rsidRDefault="00B914FF" w:rsidP="00546515">
            <w:pPr>
              <w:rPr>
                <w:sz w:val="20"/>
                <w:szCs w:val="20"/>
              </w:rPr>
            </w:pPr>
            <w:r w:rsidRPr="0040322A">
              <w:rPr>
                <w:sz w:val="20"/>
                <w:szCs w:val="20"/>
              </w:rPr>
              <w:t>Ширина не менее 600 мм.</w:t>
            </w:r>
          </w:p>
          <w:p w:rsidR="00B914FF" w:rsidRPr="0040322A" w:rsidRDefault="00B914FF" w:rsidP="00546515">
            <w:pPr>
              <w:rPr>
                <w:sz w:val="20"/>
                <w:szCs w:val="20"/>
              </w:rPr>
            </w:pPr>
            <w:r w:rsidRPr="0040322A">
              <w:rPr>
                <w:sz w:val="20"/>
                <w:szCs w:val="20"/>
              </w:rPr>
              <w:t xml:space="preserve">Толщина плитки не менее </w:t>
            </w:r>
            <w:r>
              <w:rPr>
                <w:sz w:val="20"/>
                <w:szCs w:val="20"/>
              </w:rPr>
              <w:t>9</w:t>
            </w:r>
            <w:r w:rsidRPr="0040322A">
              <w:rPr>
                <w:sz w:val="20"/>
                <w:szCs w:val="20"/>
              </w:rPr>
              <w:t xml:space="preserve"> мм не более 1</w:t>
            </w:r>
            <w:r>
              <w:rPr>
                <w:sz w:val="20"/>
                <w:szCs w:val="20"/>
              </w:rPr>
              <w:t>2</w:t>
            </w:r>
            <w:r w:rsidRPr="0040322A">
              <w:rPr>
                <w:sz w:val="20"/>
                <w:szCs w:val="20"/>
              </w:rPr>
              <w:t>мм</w:t>
            </w:r>
          </w:p>
        </w:tc>
        <w:tc>
          <w:tcPr>
            <w:tcW w:w="709" w:type="dxa"/>
            <w:shd w:val="clear" w:color="auto" w:fill="auto"/>
            <w:tcMar>
              <w:left w:w="28" w:type="dxa"/>
              <w:right w:w="28" w:type="dxa"/>
            </w:tcMar>
            <w:vAlign w:val="center"/>
          </w:tcPr>
          <w:p w:rsidR="00B914FF" w:rsidRPr="0040322A" w:rsidRDefault="00B914FF" w:rsidP="00546515">
            <w:pPr>
              <w:jc w:val="center"/>
              <w:rPr>
                <w:bCs/>
                <w:sz w:val="20"/>
                <w:szCs w:val="20"/>
              </w:rPr>
            </w:pPr>
            <w:r w:rsidRPr="0040322A">
              <w:rPr>
                <w:bCs/>
                <w:sz w:val="20"/>
                <w:szCs w:val="20"/>
              </w:rPr>
              <w:t>шт.</w:t>
            </w:r>
          </w:p>
        </w:tc>
        <w:tc>
          <w:tcPr>
            <w:tcW w:w="774" w:type="dxa"/>
            <w:shd w:val="clear" w:color="auto" w:fill="auto"/>
            <w:tcMar>
              <w:left w:w="28" w:type="dxa"/>
              <w:right w:w="28" w:type="dxa"/>
            </w:tcMar>
            <w:vAlign w:val="center"/>
          </w:tcPr>
          <w:p w:rsidR="00B914FF" w:rsidRPr="0040322A" w:rsidRDefault="00B914FF" w:rsidP="00546515">
            <w:pPr>
              <w:jc w:val="center"/>
              <w:rPr>
                <w:bCs/>
                <w:sz w:val="20"/>
                <w:szCs w:val="20"/>
              </w:rPr>
            </w:pPr>
            <w:r>
              <w:rPr>
                <w:bCs/>
                <w:sz w:val="20"/>
                <w:szCs w:val="20"/>
              </w:rPr>
              <w:t>20</w:t>
            </w:r>
            <w:r w:rsidRPr="0040322A">
              <w:rPr>
                <w:bCs/>
                <w:sz w:val="20"/>
                <w:szCs w:val="20"/>
              </w:rPr>
              <w:t>00</w:t>
            </w:r>
          </w:p>
        </w:tc>
      </w:tr>
      <w:tr w:rsidR="000D5E62" w:rsidRPr="00514F75" w:rsidTr="000D5E62">
        <w:trPr>
          <w:trHeight w:val="510"/>
        </w:trPr>
        <w:tc>
          <w:tcPr>
            <w:tcW w:w="10244" w:type="dxa"/>
            <w:gridSpan w:val="5"/>
            <w:shd w:val="clear" w:color="auto" w:fill="auto"/>
            <w:noWrap/>
            <w:tcMar>
              <w:left w:w="28" w:type="dxa"/>
              <w:right w:w="28" w:type="dxa"/>
            </w:tcMar>
            <w:vAlign w:val="center"/>
          </w:tcPr>
          <w:p w:rsidR="000D5E62" w:rsidRPr="00B54B5A" w:rsidRDefault="00B54B5A" w:rsidP="00546515">
            <w:pPr>
              <w:jc w:val="center"/>
              <w:rPr>
                <w:b/>
                <w:bCs/>
                <w:sz w:val="20"/>
                <w:szCs w:val="20"/>
              </w:rPr>
            </w:pPr>
            <w:r w:rsidRPr="00B54B5A">
              <w:rPr>
                <w:b/>
                <w:bCs/>
                <w:sz w:val="20"/>
                <w:szCs w:val="20"/>
              </w:rPr>
              <w:t xml:space="preserve">Место поставки товара: г. Новосибирск, </w:t>
            </w:r>
            <w:r w:rsidR="000D5E62" w:rsidRPr="00B54B5A">
              <w:rPr>
                <w:b/>
                <w:bCs/>
                <w:sz w:val="20"/>
                <w:szCs w:val="20"/>
              </w:rPr>
              <w:t xml:space="preserve">ул. </w:t>
            </w:r>
            <w:proofErr w:type="gramStart"/>
            <w:r w:rsidR="000D5E62" w:rsidRPr="00B54B5A">
              <w:rPr>
                <w:b/>
                <w:bCs/>
                <w:sz w:val="20"/>
                <w:szCs w:val="20"/>
              </w:rPr>
              <w:t>Станционная</w:t>
            </w:r>
            <w:proofErr w:type="gramEnd"/>
            <w:r w:rsidR="000D5E62" w:rsidRPr="00B54B5A">
              <w:rPr>
                <w:b/>
                <w:bCs/>
                <w:sz w:val="20"/>
                <w:szCs w:val="20"/>
              </w:rPr>
              <w:t>, 66/2</w:t>
            </w:r>
          </w:p>
        </w:tc>
      </w:tr>
      <w:tr w:rsidR="00990202" w:rsidRPr="00514F75" w:rsidTr="002B5CB9">
        <w:trPr>
          <w:trHeight w:val="1973"/>
        </w:trPr>
        <w:tc>
          <w:tcPr>
            <w:tcW w:w="425" w:type="dxa"/>
            <w:shd w:val="clear" w:color="auto" w:fill="auto"/>
            <w:noWrap/>
            <w:tcMar>
              <w:left w:w="28" w:type="dxa"/>
              <w:right w:w="28" w:type="dxa"/>
            </w:tcMar>
            <w:vAlign w:val="center"/>
          </w:tcPr>
          <w:p w:rsidR="00990202" w:rsidRPr="00FE1071" w:rsidRDefault="00B54B5A" w:rsidP="00156A8D">
            <w:pPr>
              <w:spacing w:after="0"/>
              <w:jc w:val="center"/>
              <w:rPr>
                <w:sz w:val="20"/>
                <w:szCs w:val="20"/>
              </w:rPr>
            </w:pPr>
            <w:r>
              <w:rPr>
                <w:sz w:val="20"/>
                <w:szCs w:val="20"/>
              </w:rPr>
              <w:t>1</w:t>
            </w:r>
          </w:p>
        </w:tc>
        <w:tc>
          <w:tcPr>
            <w:tcW w:w="2589" w:type="dxa"/>
            <w:shd w:val="clear" w:color="auto" w:fill="auto"/>
            <w:tcMar>
              <w:left w:w="28" w:type="dxa"/>
              <w:right w:w="28" w:type="dxa"/>
            </w:tcMar>
            <w:vAlign w:val="center"/>
          </w:tcPr>
          <w:p w:rsidR="00990202" w:rsidRDefault="00990202" w:rsidP="00156A8D">
            <w:pPr>
              <w:spacing w:after="0"/>
              <w:jc w:val="center"/>
              <w:rPr>
                <w:sz w:val="20"/>
                <w:szCs w:val="20"/>
              </w:rPr>
            </w:pPr>
            <w:r>
              <w:rPr>
                <w:sz w:val="20"/>
                <w:szCs w:val="20"/>
              </w:rPr>
              <w:t xml:space="preserve">Кирпич керамический полнотелый </w:t>
            </w:r>
          </w:p>
        </w:tc>
        <w:tc>
          <w:tcPr>
            <w:tcW w:w="5747" w:type="dxa"/>
            <w:tcMar>
              <w:left w:w="28" w:type="dxa"/>
              <w:right w:w="28" w:type="dxa"/>
            </w:tcMar>
            <w:vAlign w:val="center"/>
          </w:tcPr>
          <w:p w:rsidR="00990202" w:rsidRDefault="00990202" w:rsidP="00156A8D">
            <w:pPr>
              <w:spacing w:after="0"/>
              <w:jc w:val="left"/>
              <w:rPr>
                <w:sz w:val="20"/>
                <w:szCs w:val="20"/>
              </w:rPr>
            </w:pPr>
            <w:r>
              <w:rPr>
                <w:sz w:val="20"/>
                <w:szCs w:val="20"/>
              </w:rPr>
              <w:t>Размер кирпича 250*120*65</w:t>
            </w:r>
          </w:p>
          <w:p w:rsidR="00990202" w:rsidRDefault="00990202" w:rsidP="00156A8D">
            <w:pPr>
              <w:spacing w:after="0"/>
              <w:jc w:val="left"/>
              <w:rPr>
                <w:sz w:val="20"/>
                <w:szCs w:val="20"/>
              </w:rPr>
            </w:pPr>
            <w:r>
              <w:rPr>
                <w:sz w:val="20"/>
                <w:szCs w:val="20"/>
              </w:rPr>
              <w:t>ГОСТ530-2007</w:t>
            </w:r>
          </w:p>
          <w:p w:rsidR="00990202" w:rsidRDefault="00990202" w:rsidP="00156A8D">
            <w:pPr>
              <w:spacing w:after="0"/>
              <w:jc w:val="left"/>
              <w:rPr>
                <w:sz w:val="20"/>
                <w:szCs w:val="20"/>
              </w:rPr>
            </w:pPr>
            <w:r>
              <w:rPr>
                <w:sz w:val="20"/>
                <w:szCs w:val="20"/>
              </w:rPr>
              <w:t>Марка не менее М100 не более М200.</w:t>
            </w:r>
          </w:p>
          <w:p w:rsidR="00990202" w:rsidRDefault="00990202" w:rsidP="00156A8D">
            <w:pPr>
              <w:spacing w:after="0"/>
              <w:jc w:val="left"/>
              <w:rPr>
                <w:sz w:val="20"/>
                <w:szCs w:val="20"/>
              </w:rPr>
            </w:pPr>
            <w:r>
              <w:rPr>
                <w:sz w:val="20"/>
                <w:szCs w:val="20"/>
              </w:rPr>
              <w:t>П</w:t>
            </w:r>
            <w:r w:rsidRPr="00FE1071">
              <w:rPr>
                <w:sz w:val="20"/>
                <w:szCs w:val="20"/>
              </w:rPr>
              <w:t>оказатель морозостойкости составляет от 15 до 25 циклов</w:t>
            </w:r>
            <w:r>
              <w:rPr>
                <w:sz w:val="20"/>
                <w:szCs w:val="20"/>
              </w:rPr>
              <w:t>, не менее F25</w:t>
            </w:r>
          </w:p>
        </w:tc>
        <w:tc>
          <w:tcPr>
            <w:tcW w:w="709" w:type="dxa"/>
            <w:shd w:val="clear" w:color="auto" w:fill="auto"/>
            <w:tcMar>
              <w:left w:w="28" w:type="dxa"/>
              <w:right w:w="28" w:type="dxa"/>
            </w:tcMar>
            <w:vAlign w:val="center"/>
          </w:tcPr>
          <w:p w:rsidR="00990202" w:rsidRDefault="00990202" w:rsidP="00156A8D">
            <w:pPr>
              <w:spacing w:after="0"/>
              <w:jc w:val="center"/>
              <w:rPr>
                <w:sz w:val="20"/>
                <w:szCs w:val="20"/>
              </w:rPr>
            </w:pPr>
            <w:r>
              <w:rPr>
                <w:sz w:val="20"/>
                <w:szCs w:val="20"/>
              </w:rPr>
              <w:t>шт.</w:t>
            </w:r>
          </w:p>
        </w:tc>
        <w:tc>
          <w:tcPr>
            <w:tcW w:w="774" w:type="dxa"/>
            <w:shd w:val="clear" w:color="auto" w:fill="auto"/>
            <w:tcMar>
              <w:left w:w="28" w:type="dxa"/>
              <w:right w:w="28" w:type="dxa"/>
            </w:tcMar>
            <w:vAlign w:val="center"/>
          </w:tcPr>
          <w:p w:rsidR="00990202" w:rsidRDefault="00990202" w:rsidP="00156A8D">
            <w:pPr>
              <w:spacing w:after="0"/>
              <w:jc w:val="center"/>
              <w:rPr>
                <w:sz w:val="20"/>
                <w:szCs w:val="20"/>
              </w:rPr>
            </w:pPr>
            <w:r>
              <w:rPr>
                <w:sz w:val="20"/>
                <w:szCs w:val="20"/>
                <w:lang w:val="en-US"/>
              </w:rPr>
              <w:t>56</w:t>
            </w:r>
            <w:r>
              <w:rPr>
                <w:sz w:val="20"/>
                <w:szCs w:val="20"/>
              </w:rPr>
              <w:t>0</w:t>
            </w:r>
          </w:p>
        </w:tc>
      </w:tr>
      <w:tr w:rsidR="00990202" w:rsidRPr="00514F75" w:rsidTr="002B5CB9">
        <w:trPr>
          <w:trHeight w:val="1973"/>
        </w:trPr>
        <w:tc>
          <w:tcPr>
            <w:tcW w:w="425" w:type="dxa"/>
            <w:shd w:val="clear" w:color="auto" w:fill="auto"/>
            <w:noWrap/>
            <w:tcMar>
              <w:left w:w="28" w:type="dxa"/>
              <w:right w:w="28" w:type="dxa"/>
            </w:tcMar>
            <w:vAlign w:val="center"/>
          </w:tcPr>
          <w:p w:rsidR="00990202" w:rsidRPr="00514C3E" w:rsidRDefault="00B54B5A" w:rsidP="00156A8D">
            <w:pPr>
              <w:spacing w:after="0"/>
              <w:jc w:val="center"/>
              <w:rPr>
                <w:sz w:val="20"/>
                <w:szCs w:val="20"/>
              </w:rPr>
            </w:pPr>
            <w:r>
              <w:rPr>
                <w:sz w:val="20"/>
                <w:szCs w:val="20"/>
              </w:rPr>
              <w:t>2</w:t>
            </w:r>
          </w:p>
        </w:tc>
        <w:tc>
          <w:tcPr>
            <w:tcW w:w="2589" w:type="dxa"/>
            <w:shd w:val="clear" w:color="auto" w:fill="auto"/>
            <w:tcMar>
              <w:left w:w="28" w:type="dxa"/>
              <w:right w:w="28" w:type="dxa"/>
            </w:tcMar>
            <w:vAlign w:val="center"/>
          </w:tcPr>
          <w:p w:rsidR="00990202" w:rsidRDefault="00990202" w:rsidP="00156A8D">
            <w:pPr>
              <w:spacing w:after="0"/>
              <w:jc w:val="center"/>
              <w:rPr>
                <w:sz w:val="20"/>
                <w:szCs w:val="20"/>
              </w:rPr>
            </w:pPr>
            <w:r>
              <w:rPr>
                <w:sz w:val="20"/>
                <w:szCs w:val="20"/>
              </w:rPr>
              <w:t xml:space="preserve"> Песок</w:t>
            </w:r>
          </w:p>
        </w:tc>
        <w:tc>
          <w:tcPr>
            <w:tcW w:w="5747" w:type="dxa"/>
            <w:tcMar>
              <w:left w:w="28" w:type="dxa"/>
              <w:right w:w="28" w:type="dxa"/>
            </w:tcMar>
            <w:vAlign w:val="center"/>
          </w:tcPr>
          <w:p w:rsidR="00990202" w:rsidRDefault="00990202" w:rsidP="00156A8D">
            <w:pPr>
              <w:spacing w:after="0"/>
              <w:jc w:val="left"/>
              <w:rPr>
                <w:sz w:val="20"/>
                <w:szCs w:val="20"/>
              </w:rPr>
            </w:pPr>
            <w:r w:rsidRPr="00514C3E">
              <w:rPr>
                <w:sz w:val="20"/>
                <w:szCs w:val="20"/>
              </w:rPr>
              <w:t xml:space="preserve">Песок – строительный материал, </w:t>
            </w:r>
            <w:r>
              <w:rPr>
                <w:sz w:val="20"/>
                <w:szCs w:val="20"/>
              </w:rPr>
              <w:t>для</w:t>
            </w:r>
            <w:r w:rsidRPr="00514C3E">
              <w:rPr>
                <w:sz w:val="20"/>
                <w:szCs w:val="20"/>
              </w:rPr>
              <w:t xml:space="preserve"> </w:t>
            </w:r>
            <w:r>
              <w:rPr>
                <w:sz w:val="20"/>
                <w:szCs w:val="20"/>
              </w:rPr>
              <w:t>приготовления</w:t>
            </w:r>
            <w:r w:rsidRPr="00514C3E">
              <w:rPr>
                <w:sz w:val="20"/>
                <w:szCs w:val="20"/>
              </w:rPr>
              <w:t xml:space="preserve"> различных растворов, бетона, кладочных смесей. </w:t>
            </w:r>
            <w:r>
              <w:rPr>
                <w:sz w:val="20"/>
                <w:szCs w:val="20"/>
              </w:rPr>
              <w:t>Фасовка</w:t>
            </w:r>
            <w:r w:rsidRPr="00514C3E">
              <w:rPr>
                <w:sz w:val="20"/>
                <w:szCs w:val="20"/>
              </w:rPr>
              <w:t xml:space="preserve"> в мешках весом</w:t>
            </w:r>
            <w:r>
              <w:rPr>
                <w:sz w:val="20"/>
                <w:szCs w:val="20"/>
              </w:rPr>
              <w:t xml:space="preserve"> не менее 25 кг не более 30</w:t>
            </w:r>
            <w:r w:rsidRPr="00514C3E">
              <w:rPr>
                <w:sz w:val="20"/>
                <w:szCs w:val="20"/>
              </w:rPr>
              <w:t xml:space="preserve"> кг.</w:t>
            </w:r>
          </w:p>
          <w:p w:rsidR="00990202" w:rsidRDefault="00990202" w:rsidP="00156A8D">
            <w:pPr>
              <w:spacing w:after="0"/>
              <w:jc w:val="left"/>
              <w:rPr>
                <w:sz w:val="20"/>
                <w:szCs w:val="20"/>
              </w:rPr>
            </w:pPr>
            <w:r>
              <w:rPr>
                <w:sz w:val="20"/>
                <w:szCs w:val="20"/>
              </w:rPr>
              <w:t>ГОСТ 8736-2014</w:t>
            </w:r>
          </w:p>
        </w:tc>
        <w:tc>
          <w:tcPr>
            <w:tcW w:w="709" w:type="dxa"/>
            <w:shd w:val="clear" w:color="auto" w:fill="auto"/>
            <w:tcMar>
              <w:left w:w="28" w:type="dxa"/>
              <w:right w:w="28" w:type="dxa"/>
            </w:tcMar>
            <w:vAlign w:val="center"/>
          </w:tcPr>
          <w:p w:rsidR="00990202" w:rsidRDefault="00990202" w:rsidP="00156A8D">
            <w:pPr>
              <w:spacing w:after="0"/>
              <w:jc w:val="center"/>
              <w:rPr>
                <w:sz w:val="20"/>
                <w:szCs w:val="20"/>
              </w:rPr>
            </w:pPr>
            <w:r>
              <w:rPr>
                <w:sz w:val="20"/>
                <w:szCs w:val="20"/>
              </w:rPr>
              <w:t>кг</w:t>
            </w:r>
          </w:p>
        </w:tc>
        <w:tc>
          <w:tcPr>
            <w:tcW w:w="774" w:type="dxa"/>
            <w:shd w:val="clear" w:color="auto" w:fill="auto"/>
            <w:tcMar>
              <w:left w:w="28" w:type="dxa"/>
              <w:right w:w="28" w:type="dxa"/>
            </w:tcMar>
            <w:vAlign w:val="center"/>
          </w:tcPr>
          <w:p w:rsidR="00990202" w:rsidRDefault="00990202" w:rsidP="00156A8D">
            <w:pPr>
              <w:spacing w:after="0"/>
              <w:jc w:val="center"/>
              <w:rPr>
                <w:sz w:val="20"/>
                <w:szCs w:val="20"/>
              </w:rPr>
            </w:pPr>
            <w:r>
              <w:rPr>
                <w:sz w:val="20"/>
                <w:szCs w:val="20"/>
                <w:lang w:val="en-US"/>
              </w:rPr>
              <w:t>2</w:t>
            </w:r>
            <w:r>
              <w:rPr>
                <w:sz w:val="20"/>
                <w:szCs w:val="20"/>
              </w:rPr>
              <w:t>50</w:t>
            </w:r>
          </w:p>
        </w:tc>
      </w:tr>
      <w:tr w:rsidR="00990202" w:rsidRPr="00514F75" w:rsidTr="002B5CB9">
        <w:trPr>
          <w:trHeight w:val="1973"/>
        </w:trPr>
        <w:tc>
          <w:tcPr>
            <w:tcW w:w="425" w:type="dxa"/>
            <w:shd w:val="clear" w:color="auto" w:fill="auto"/>
            <w:noWrap/>
            <w:tcMar>
              <w:left w:w="28" w:type="dxa"/>
              <w:right w:w="28" w:type="dxa"/>
            </w:tcMar>
            <w:vAlign w:val="center"/>
          </w:tcPr>
          <w:p w:rsidR="00990202" w:rsidRDefault="00B54B5A" w:rsidP="00156A8D">
            <w:pPr>
              <w:spacing w:after="0"/>
              <w:jc w:val="center"/>
              <w:rPr>
                <w:sz w:val="20"/>
                <w:szCs w:val="20"/>
              </w:rPr>
            </w:pPr>
            <w:r>
              <w:rPr>
                <w:sz w:val="20"/>
                <w:szCs w:val="20"/>
              </w:rPr>
              <w:t>3</w:t>
            </w:r>
            <w:r w:rsidR="00990202">
              <w:rPr>
                <w:sz w:val="20"/>
                <w:szCs w:val="20"/>
              </w:rPr>
              <w:t xml:space="preserve"> </w:t>
            </w:r>
          </w:p>
        </w:tc>
        <w:tc>
          <w:tcPr>
            <w:tcW w:w="2589" w:type="dxa"/>
            <w:shd w:val="clear" w:color="auto" w:fill="auto"/>
            <w:tcMar>
              <w:left w:w="28" w:type="dxa"/>
              <w:right w:w="28" w:type="dxa"/>
            </w:tcMar>
            <w:vAlign w:val="center"/>
          </w:tcPr>
          <w:p w:rsidR="00990202" w:rsidRDefault="00990202" w:rsidP="00156A8D">
            <w:pPr>
              <w:spacing w:after="0"/>
              <w:jc w:val="center"/>
              <w:rPr>
                <w:sz w:val="20"/>
                <w:szCs w:val="20"/>
              </w:rPr>
            </w:pPr>
            <w:r>
              <w:rPr>
                <w:sz w:val="20"/>
                <w:szCs w:val="20"/>
              </w:rPr>
              <w:t>Щебень</w:t>
            </w:r>
          </w:p>
        </w:tc>
        <w:tc>
          <w:tcPr>
            <w:tcW w:w="5747" w:type="dxa"/>
            <w:tcMar>
              <w:left w:w="28" w:type="dxa"/>
              <w:right w:w="28" w:type="dxa"/>
            </w:tcMar>
            <w:vAlign w:val="center"/>
          </w:tcPr>
          <w:p w:rsidR="00990202" w:rsidRDefault="00990202" w:rsidP="00156A8D">
            <w:pPr>
              <w:spacing w:after="0"/>
              <w:jc w:val="left"/>
              <w:rPr>
                <w:sz w:val="20"/>
                <w:szCs w:val="20"/>
              </w:rPr>
            </w:pPr>
            <w:r w:rsidRPr="006F39C2">
              <w:rPr>
                <w:sz w:val="20"/>
                <w:szCs w:val="20"/>
              </w:rPr>
              <w:t>Щебень и гравий из плотных горных пород для строительных работ</w:t>
            </w:r>
            <w:r>
              <w:rPr>
                <w:sz w:val="20"/>
                <w:szCs w:val="20"/>
              </w:rPr>
              <w:t xml:space="preserve">. </w:t>
            </w:r>
            <w:r w:rsidRPr="006F39C2">
              <w:rPr>
                <w:sz w:val="20"/>
                <w:szCs w:val="20"/>
              </w:rPr>
              <w:t xml:space="preserve">Область применения: </w:t>
            </w:r>
            <w:r>
              <w:rPr>
                <w:sz w:val="20"/>
                <w:szCs w:val="20"/>
              </w:rPr>
              <w:t xml:space="preserve">для </w:t>
            </w:r>
            <w:r w:rsidRPr="006F39C2">
              <w:rPr>
                <w:sz w:val="20"/>
                <w:szCs w:val="20"/>
              </w:rPr>
              <w:t xml:space="preserve">фундаментов, для отсыпки дорожек и обустройства дренажной системы. </w:t>
            </w:r>
          </w:p>
          <w:p w:rsidR="00990202" w:rsidRDefault="00990202" w:rsidP="00156A8D">
            <w:pPr>
              <w:spacing w:after="0"/>
              <w:jc w:val="left"/>
              <w:rPr>
                <w:sz w:val="20"/>
                <w:szCs w:val="20"/>
              </w:rPr>
            </w:pPr>
            <w:r>
              <w:rPr>
                <w:sz w:val="20"/>
                <w:szCs w:val="20"/>
              </w:rPr>
              <w:t>Размер фракции: смесь от</w:t>
            </w:r>
            <w:r w:rsidRPr="006F39C2">
              <w:rPr>
                <w:sz w:val="20"/>
                <w:szCs w:val="20"/>
              </w:rPr>
              <w:t xml:space="preserve"> 5-</w:t>
            </w:r>
            <w:r>
              <w:rPr>
                <w:sz w:val="20"/>
                <w:szCs w:val="20"/>
              </w:rPr>
              <w:t xml:space="preserve"> до20 мм. </w:t>
            </w:r>
            <w:proofErr w:type="gramStart"/>
            <w:r>
              <w:rPr>
                <w:sz w:val="20"/>
                <w:szCs w:val="20"/>
              </w:rPr>
              <w:t>Упакован</w:t>
            </w:r>
            <w:proofErr w:type="gramEnd"/>
            <w:r>
              <w:rPr>
                <w:sz w:val="20"/>
                <w:szCs w:val="20"/>
              </w:rPr>
              <w:t xml:space="preserve"> в мешки. Фасовка мешка,</w:t>
            </w:r>
            <w:r w:rsidRPr="006F39C2">
              <w:rPr>
                <w:sz w:val="20"/>
                <w:szCs w:val="20"/>
              </w:rPr>
              <w:t xml:space="preserve"> вес упаковки:</w:t>
            </w:r>
            <w:r>
              <w:rPr>
                <w:sz w:val="20"/>
                <w:szCs w:val="20"/>
              </w:rPr>
              <w:t xml:space="preserve">  не менее 25 кг не более 30 кг.</w:t>
            </w:r>
          </w:p>
          <w:p w:rsidR="00990202" w:rsidRPr="00514C3E" w:rsidRDefault="00990202" w:rsidP="00156A8D">
            <w:pPr>
              <w:spacing w:after="0"/>
              <w:jc w:val="left"/>
              <w:rPr>
                <w:sz w:val="20"/>
                <w:szCs w:val="20"/>
              </w:rPr>
            </w:pPr>
            <w:r>
              <w:rPr>
                <w:sz w:val="20"/>
                <w:szCs w:val="20"/>
              </w:rPr>
              <w:t>ГОСТ 8267-93</w:t>
            </w:r>
          </w:p>
        </w:tc>
        <w:tc>
          <w:tcPr>
            <w:tcW w:w="709" w:type="dxa"/>
            <w:shd w:val="clear" w:color="auto" w:fill="auto"/>
            <w:tcMar>
              <w:left w:w="28" w:type="dxa"/>
              <w:right w:w="28" w:type="dxa"/>
            </w:tcMar>
            <w:vAlign w:val="center"/>
          </w:tcPr>
          <w:p w:rsidR="00990202" w:rsidRDefault="00990202" w:rsidP="00156A8D">
            <w:pPr>
              <w:spacing w:after="0"/>
              <w:jc w:val="center"/>
              <w:rPr>
                <w:sz w:val="20"/>
                <w:szCs w:val="20"/>
              </w:rPr>
            </w:pPr>
            <w:r>
              <w:rPr>
                <w:sz w:val="20"/>
                <w:szCs w:val="20"/>
              </w:rPr>
              <w:t>кг</w:t>
            </w:r>
          </w:p>
        </w:tc>
        <w:tc>
          <w:tcPr>
            <w:tcW w:w="774" w:type="dxa"/>
            <w:shd w:val="clear" w:color="auto" w:fill="auto"/>
            <w:tcMar>
              <w:left w:w="28" w:type="dxa"/>
              <w:right w:w="28" w:type="dxa"/>
            </w:tcMar>
            <w:vAlign w:val="center"/>
          </w:tcPr>
          <w:p w:rsidR="00990202" w:rsidRDefault="00990202" w:rsidP="00156A8D">
            <w:pPr>
              <w:spacing w:after="0"/>
              <w:jc w:val="center"/>
              <w:rPr>
                <w:sz w:val="20"/>
                <w:szCs w:val="20"/>
              </w:rPr>
            </w:pPr>
            <w:r>
              <w:rPr>
                <w:sz w:val="20"/>
                <w:szCs w:val="20"/>
                <w:lang w:val="en-US"/>
              </w:rPr>
              <w:t>2</w:t>
            </w:r>
            <w:r>
              <w:rPr>
                <w:sz w:val="20"/>
                <w:szCs w:val="20"/>
              </w:rPr>
              <w:t>50</w:t>
            </w:r>
          </w:p>
        </w:tc>
      </w:tr>
      <w:tr w:rsidR="00990202" w:rsidRPr="00514F75" w:rsidTr="002B5CB9">
        <w:trPr>
          <w:trHeight w:val="1973"/>
        </w:trPr>
        <w:tc>
          <w:tcPr>
            <w:tcW w:w="425" w:type="dxa"/>
            <w:shd w:val="clear" w:color="auto" w:fill="auto"/>
            <w:noWrap/>
            <w:tcMar>
              <w:left w:w="28" w:type="dxa"/>
              <w:right w:w="28" w:type="dxa"/>
            </w:tcMar>
            <w:vAlign w:val="center"/>
          </w:tcPr>
          <w:p w:rsidR="00990202" w:rsidRDefault="00B54B5A" w:rsidP="00156A8D">
            <w:pPr>
              <w:spacing w:after="0"/>
              <w:jc w:val="center"/>
              <w:rPr>
                <w:sz w:val="20"/>
                <w:szCs w:val="20"/>
              </w:rPr>
            </w:pPr>
            <w:r>
              <w:rPr>
                <w:sz w:val="20"/>
                <w:szCs w:val="20"/>
              </w:rPr>
              <w:t>4</w:t>
            </w:r>
          </w:p>
        </w:tc>
        <w:tc>
          <w:tcPr>
            <w:tcW w:w="2589" w:type="dxa"/>
            <w:shd w:val="clear" w:color="auto" w:fill="auto"/>
            <w:tcMar>
              <w:left w:w="28" w:type="dxa"/>
              <w:right w:w="28" w:type="dxa"/>
            </w:tcMar>
            <w:vAlign w:val="center"/>
          </w:tcPr>
          <w:p w:rsidR="00990202" w:rsidRDefault="00990202" w:rsidP="00156A8D">
            <w:pPr>
              <w:spacing w:after="0"/>
              <w:jc w:val="center"/>
              <w:rPr>
                <w:sz w:val="20"/>
                <w:szCs w:val="20"/>
              </w:rPr>
            </w:pPr>
            <w:r>
              <w:rPr>
                <w:sz w:val="20"/>
                <w:szCs w:val="20"/>
              </w:rPr>
              <w:t>Газобетонный блок «</w:t>
            </w:r>
            <w:proofErr w:type="spellStart"/>
            <w:r w:rsidRPr="008E0A4A">
              <w:rPr>
                <w:sz w:val="20"/>
                <w:szCs w:val="20"/>
              </w:rPr>
              <w:t>Сибит</w:t>
            </w:r>
            <w:proofErr w:type="spellEnd"/>
            <w:r>
              <w:rPr>
                <w:sz w:val="20"/>
                <w:szCs w:val="20"/>
              </w:rPr>
              <w:t>» или эквивалент</w:t>
            </w:r>
          </w:p>
        </w:tc>
        <w:tc>
          <w:tcPr>
            <w:tcW w:w="5747" w:type="dxa"/>
            <w:tcMar>
              <w:left w:w="28" w:type="dxa"/>
              <w:right w:w="28" w:type="dxa"/>
            </w:tcMar>
            <w:vAlign w:val="center"/>
          </w:tcPr>
          <w:p w:rsidR="00990202" w:rsidRPr="00B233BF" w:rsidRDefault="00990202" w:rsidP="00156A8D">
            <w:pPr>
              <w:spacing w:after="0"/>
              <w:jc w:val="left"/>
              <w:rPr>
                <w:sz w:val="20"/>
                <w:szCs w:val="20"/>
              </w:rPr>
            </w:pPr>
            <w:r>
              <w:rPr>
                <w:sz w:val="20"/>
                <w:szCs w:val="20"/>
              </w:rPr>
              <w:t>Блоки газобетона, полученные</w:t>
            </w:r>
            <w:r w:rsidRPr="002B7BD8">
              <w:rPr>
                <w:sz w:val="20"/>
                <w:szCs w:val="20"/>
              </w:rPr>
              <w:t xml:space="preserve"> по технологии автоклавного твердения</w:t>
            </w:r>
            <w:r>
              <w:rPr>
                <w:sz w:val="20"/>
                <w:szCs w:val="20"/>
              </w:rPr>
              <w:t>.</w:t>
            </w:r>
            <w:r>
              <w:t xml:space="preserve"> </w:t>
            </w:r>
            <w:r w:rsidRPr="002B7BD8">
              <w:rPr>
                <w:sz w:val="20"/>
                <w:szCs w:val="20"/>
              </w:rPr>
              <w:t>Сырьем для производства служат цемент, песок, известь, газообразующие и другие специальные добавки, вода. В качестве присадки, способствующей образованию пустот, обычно используется алюминиевая пудра</w:t>
            </w:r>
            <w:r>
              <w:rPr>
                <w:sz w:val="20"/>
                <w:szCs w:val="20"/>
              </w:rPr>
              <w:t>.</w:t>
            </w:r>
          </w:p>
          <w:p w:rsidR="00990202" w:rsidRPr="00F60552" w:rsidRDefault="00990202" w:rsidP="00156A8D">
            <w:pPr>
              <w:spacing w:after="0"/>
              <w:jc w:val="left"/>
              <w:rPr>
                <w:sz w:val="20"/>
                <w:szCs w:val="20"/>
              </w:rPr>
            </w:pPr>
            <w:r w:rsidRPr="001D5945">
              <w:rPr>
                <w:sz w:val="20"/>
                <w:szCs w:val="20"/>
              </w:rPr>
              <w:t>Основные размеры перегородочных блоков:</w:t>
            </w:r>
          </w:p>
          <w:p w:rsidR="00990202" w:rsidRPr="00371B79" w:rsidRDefault="005F1513" w:rsidP="00156A8D">
            <w:pPr>
              <w:spacing w:after="0"/>
              <w:jc w:val="left"/>
              <w:rPr>
                <w:sz w:val="20"/>
                <w:szCs w:val="20"/>
              </w:rPr>
            </w:pPr>
            <w:r>
              <w:rPr>
                <w:sz w:val="20"/>
                <w:szCs w:val="20"/>
              </w:rPr>
              <w:t xml:space="preserve"> </w:t>
            </w:r>
            <w:r w:rsidR="00990202" w:rsidRPr="00371B79">
              <w:rPr>
                <w:sz w:val="20"/>
                <w:szCs w:val="20"/>
              </w:rPr>
              <w:t>Б</w:t>
            </w:r>
            <w:proofErr w:type="gramStart"/>
            <w:r w:rsidR="00990202" w:rsidRPr="00371B79">
              <w:rPr>
                <w:sz w:val="20"/>
                <w:szCs w:val="20"/>
              </w:rPr>
              <w:t>1</w:t>
            </w:r>
            <w:proofErr w:type="gramEnd"/>
            <w:r w:rsidR="00990202" w:rsidRPr="00371B79">
              <w:rPr>
                <w:sz w:val="20"/>
                <w:szCs w:val="20"/>
              </w:rPr>
              <w:t xml:space="preserve"> (5-D600) – 250*150*625 мм.</w:t>
            </w:r>
          </w:p>
          <w:p w:rsidR="00990202" w:rsidRPr="00753226" w:rsidRDefault="00990202" w:rsidP="00156A8D">
            <w:pPr>
              <w:spacing w:after="0"/>
              <w:jc w:val="left"/>
              <w:rPr>
                <w:b/>
                <w:sz w:val="20"/>
                <w:szCs w:val="20"/>
              </w:rPr>
            </w:pPr>
            <w:r w:rsidRPr="00371B79">
              <w:rPr>
                <w:sz w:val="20"/>
                <w:szCs w:val="20"/>
              </w:rPr>
              <w:t>Класс бетона В</w:t>
            </w:r>
            <w:proofErr w:type="gramStart"/>
            <w:r w:rsidRPr="00371B79">
              <w:rPr>
                <w:sz w:val="20"/>
                <w:szCs w:val="20"/>
              </w:rPr>
              <w:t>2</w:t>
            </w:r>
            <w:proofErr w:type="gramEnd"/>
            <w:r w:rsidRPr="00371B79">
              <w:rPr>
                <w:sz w:val="20"/>
                <w:szCs w:val="20"/>
              </w:rPr>
              <w:t>,5,  марка по средней плотности D600, марка по морозостойкости не менее F100</w:t>
            </w:r>
          </w:p>
        </w:tc>
        <w:tc>
          <w:tcPr>
            <w:tcW w:w="709" w:type="dxa"/>
            <w:shd w:val="clear" w:color="auto" w:fill="auto"/>
            <w:tcMar>
              <w:left w:w="28" w:type="dxa"/>
              <w:right w:w="28" w:type="dxa"/>
            </w:tcMar>
            <w:vAlign w:val="center"/>
          </w:tcPr>
          <w:p w:rsidR="00990202" w:rsidRDefault="00990202" w:rsidP="00156A8D">
            <w:pPr>
              <w:spacing w:after="0"/>
              <w:jc w:val="center"/>
              <w:rPr>
                <w:sz w:val="20"/>
                <w:szCs w:val="20"/>
              </w:rPr>
            </w:pPr>
            <w:r>
              <w:rPr>
                <w:sz w:val="20"/>
                <w:szCs w:val="20"/>
              </w:rPr>
              <w:t>шт.</w:t>
            </w:r>
          </w:p>
        </w:tc>
        <w:tc>
          <w:tcPr>
            <w:tcW w:w="774" w:type="dxa"/>
            <w:shd w:val="clear" w:color="auto" w:fill="auto"/>
            <w:tcMar>
              <w:left w:w="28" w:type="dxa"/>
              <w:right w:w="28" w:type="dxa"/>
            </w:tcMar>
            <w:vAlign w:val="center"/>
          </w:tcPr>
          <w:p w:rsidR="00990202" w:rsidRDefault="00990202" w:rsidP="00156A8D">
            <w:pPr>
              <w:spacing w:after="0"/>
              <w:jc w:val="center"/>
              <w:rPr>
                <w:sz w:val="20"/>
                <w:szCs w:val="20"/>
              </w:rPr>
            </w:pPr>
            <w:r>
              <w:rPr>
                <w:sz w:val="20"/>
                <w:szCs w:val="20"/>
              </w:rPr>
              <w:t>100</w:t>
            </w:r>
          </w:p>
        </w:tc>
      </w:tr>
    </w:tbl>
    <w:p w:rsidR="002F08E9" w:rsidRDefault="002F08E9" w:rsidP="00E6449C">
      <w:pPr>
        <w:spacing w:after="0"/>
        <w:rPr>
          <w:sz w:val="20"/>
          <w:szCs w:val="20"/>
        </w:rPr>
      </w:pPr>
    </w:p>
    <w:p w:rsidR="006A4F2E" w:rsidRDefault="006A4F2E" w:rsidP="000454BF">
      <w:pPr>
        <w:spacing w:after="0"/>
        <w:jc w:val="center"/>
        <w:rPr>
          <w:sz w:val="20"/>
          <w:szCs w:val="20"/>
        </w:rPr>
      </w:pPr>
    </w:p>
    <w:p w:rsidR="006A4F2E" w:rsidRDefault="006A4F2E" w:rsidP="000454BF">
      <w:pPr>
        <w:spacing w:after="0"/>
        <w:jc w:val="center"/>
        <w:rPr>
          <w:sz w:val="20"/>
          <w:szCs w:val="20"/>
        </w:rPr>
      </w:pPr>
    </w:p>
    <w:p w:rsidR="006A4F2E" w:rsidRPr="00514F75" w:rsidRDefault="006A4F2E" w:rsidP="000454BF">
      <w:pPr>
        <w:spacing w:after="0"/>
        <w:jc w:val="center"/>
        <w:rPr>
          <w:sz w:val="20"/>
          <w:szCs w:val="20"/>
        </w:rPr>
      </w:pPr>
    </w:p>
    <w:sectPr w:rsidR="006A4F2E" w:rsidRPr="00514F75" w:rsidSect="00414DB2">
      <w:pgSz w:w="11906" w:h="16838"/>
      <w:pgMar w:top="709" w:right="851" w:bottom="709" w:left="73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20"/>
  <w:displayHorizontalDrawingGridEvery w:val="2"/>
  <w:characterSpacingControl w:val="doNotCompress"/>
  <w:compat/>
  <w:rsids>
    <w:rsidRoot w:val="002410D2"/>
    <w:rsid w:val="000012F7"/>
    <w:rsid w:val="0000151D"/>
    <w:rsid w:val="000150F7"/>
    <w:rsid w:val="00027D01"/>
    <w:rsid w:val="00030572"/>
    <w:rsid w:val="00034461"/>
    <w:rsid w:val="000454BF"/>
    <w:rsid w:val="00052202"/>
    <w:rsid w:val="000552A8"/>
    <w:rsid w:val="00073F4D"/>
    <w:rsid w:val="000C0D52"/>
    <w:rsid w:val="000C3CB6"/>
    <w:rsid w:val="000D5E62"/>
    <w:rsid w:val="000E3496"/>
    <w:rsid w:val="000F367F"/>
    <w:rsid w:val="000F70D0"/>
    <w:rsid w:val="00146ADE"/>
    <w:rsid w:val="00147C12"/>
    <w:rsid w:val="00147C9B"/>
    <w:rsid w:val="00156E0F"/>
    <w:rsid w:val="00173767"/>
    <w:rsid w:val="00195656"/>
    <w:rsid w:val="001C7B52"/>
    <w:rsid w:val="001D5945"/>
    <w:rsid w:val="001F163F"/>
    <w:rsid w:val="00213062"/>
    <w:rsid w:val="002235C4"/>
    <w:rsid w:val="00232188"/>
    <w:rsid w:val="002410D2"/>
    <w:rsid w:val="002420CA"/>
    <w:rsid w:val="00280A8B"/>
    <w:rsid w:val="00292408"/>
    <w:rsid w:val="002B7BD8"/>
    <w:rsid w:val="002D6908"/>
    <w:rsid w:val="002F08E9"/>
    <w:rsid w:val="002F4F0E"/>
    <w:rsid w:val="003512A3"/>
    <w:rsid w:val="00357908"/>
    <w:rsid w:val="00362A4D"/>
    <w:rsid w:val="0037588B"/>
    <w:rsid w:val="003858C7"/>
    <w:rsid w:val="003A2961"/>
    <w:rsid w:val="003D6747"/>
    <w:rsid w:val="00401789"/>
    <w:rsid w:val="00414DB2"/>
    <w:rsid w:val="00436586"/>
    <w:rsid w:val="004365E3"/>
    <w:rsid w:val="004408CE"/>
    <w:rsid w:val="004B4471"/>
    <w:rsid w:val="004B7C9D"/>
    <w:rsid w:val="004D304F"/>
    <w:rsid w:val="004F2713"/>
    <w:rsid w:val="004F41CF"/>
    <w:rsid w:val="004F646F"/>
    <w:rsid w:val="004F69D0"/>
    <w:rsid w:val="00506E1A"/>
    <w:rsid w:val="00514C3E"/>
    <w:rsid w:val="00514F75"/>
    <w:rsid w:val="00524A70"/>
    <w:rsid w:val="005416A3"/>
    <w:rsid w:val="0054186D"/>
    <w:rsid w:val="00550550"/>
    <w:rsid w:val="00552186"/>
    <w:rsid w:val="0056154E"/>
    <w:rsid w:val="005740E7"/>
    <w:rsid w:val="00577E8E"/>
    <w:rsid w:val="00594A3E"/>
    <w:rsid w:val="005A4A87"/>
    <w:rsid w:val="005F1513"/>
    <w:rsid w:val="005F589E"/>
    <w:rsid w:val="0062672B"/>
    <w:rsid w:val="0063337C"/>
    <w:rsid w:val="0067057C"/>
    <w:rsid w:val="00671FA3"/>
    <w:rsid w:val="00687229"/>
    <w:rsid w:val="006A2CB2"/>
    <w:rsid w:val="006A4F2E"/>
    <w:rsid w:val="006B2E14"/>
    <w:rsid w:val="006B746D"/>
    <w:rsid w:val="006C6C66"/>
    <w:rsid w:val="006F39C2"/>
    <w:rsid w:val="00715D90"/>
    <w:rsid w:val="00726159"/>
    <w:rsid w:val="007514FE"/>
    <w:rsid w:val="00753226"/>
    <w:rsid w:val="00754346"/>
    <w:rsid w:val="007642C3"/>
    <w:rsid w:val="00783BF1"/>
    <w:rsid w:val="007868DF"/>
    <w:rsid w:val="007A11A6"/>
    <w:rsid w:val="007C4323"/>
    <w:rsid w:val="007C70BA"/>
    <w:rsid w:val="007E6114"/>
    <w:rsid w:val="00801509"/>
    <w:rsid w:val="00843F92"/>
    <w:rsid w:val="008524C6"/>
    <w:rsid w:val="00852827"/>
    <w:rsid w:val="0088403C"/>
    <w:rsid w:val="008873C5"/>
    <w:rsid w:val="00890602"/>
    <w:rsid w:val="00896EA8"/>
    <w:rsid w:val="008A2D16"/>
    <w:rsid w:val="008B5AA5"/>
    <w:rsid w:val="008C34C3"/>
    <w:rsid w:val="008E0A4A"/>
    <w:rsid w:val="008E0D6E"/>
    <w:rsid w:val="008F0E83"/>
    <w:rsid w:val="00900571"/>
    <w:rsid w:val="0090498F"/>
    <w:rsid w:val="00934217"/>
    <w:rsid w:val="0093474F"/>
    <w:rsid w:val="009375BA"/>
    <w:rsid w:val="00956A71"/>
    <w:rsid w:val="0098735E"/>
    <w:rsid w:val="00990202"/>
    <w:rsid w:val="009A0E6A"/>
    <w:rsid w:val="009A21E8"/>
    <w:rsid w:val="009C241B"/>
    <w:rsid w:val="009E1F9C"/>
    <w:rsid w:val="009E7EAE"/>
    <w:rsid w:val="009F15EF"/>
    <w:rsid w:val="009F492F"/>
    <w:rsid w:val="00A004FB"/>
    <w:rsid w:val="00A0726C"/>
    <w:rsid w:val="00A3009B"/>
    <w:rsid w:val="00A31F56"/>
    <w:rsid w:val="00A36387"/>
    <w:rsid w:val="00A57F8D"/>
    <w:rsid w:val="00AA65F1"/>
    <w:rsid w:val="00AC21F9"/>
    <w:rsid w:val="00AC57B4"/>
    <w:rsid w:val="00AC6C09"/>
    <w:rsid w:val="00AD5E68"/>
    <w:rsid w:val="00AF04B7"/>
    <w:rsid w:val="00AF4901"/>
    <w:rsid w:val="00B05AE1"/>
    <w:rsid w:val="00B2264F"/>
    <w:rsid w:val="00B233BF"/>
    <w:rsid w:val="00B54B5A"/>
    <w:rsid w:val="00B87B85"/>
    <w:rsid w:val="00B914FF"/>
    <w:rsid w:val="00B92E1F"/>
    <w:rsid w:val="00B94A61"/>
    <w:rsid w:val="00BA7A10"/>
    <w:rsid w:val="00BB489B"/>
    <w:rsid w:val="00BC009C"/>
    <w:rsid w:val="00BD72AA"/>
    <w:rsid w:val="00BD78C8"/>
    <w:rsid w:val="00C2437A"/>
    <w:rsid w:val="00C331D7"/>
    <w:rsid w:val="00C470AB"/>
    <w:rsid w:val="00C8622A"/>
    <w:rsid w:val="00CA5D2E"/>
    <w:rsid w:val="00D03705"/>
    <w:rsid w:val="00D2068A"/>
    <w:rsid w:val="00D27395"/>
    <w:rsid w:val="00D416E0"/>
    <w:rsid w:val="00D671F0"/>
    <w:rsid w:val="00D804E3"/>
    <w:rsid w:val="00D83ECD"/>
    <w:rsid w:val="00D85BBB"/>
    <w:rsid w:val="00E12933"/>
    <w:rsid w:val="00E215A9"/>
    <w:rsid w:val="00E22877"/>
    <w:rsid w:val="00E36749"/>
    <w:rsid w:val="00E4363C"/>
    <w:rsid w:val="00E52B72"/>
    <w:rsid w:val="00E6449C"/>
    <w:rsid w:val="00E93AA8"/>
    <w:rsid w:val="00E943D1"/>
    <w:rsid w:val="00E95004"/>
    <w:rsid w:val="00EC34BC"/>
    <w:rsid w:val="00EC5E2E"/>
    <w:rsid w:val="00ED55DD"/>
    <w:rsid w:val="00ED7DFE"/>
    <w:rsid w:val="00F07E44"/>
    <w:rsid w:val="00F145DA"/>
    <w:rsid w:val="00F21731"/>
    <w:rsid w:val="00F217AB"/>
    <w:rsid w:val="00F349B0"/>
    <w:rsid w:val="00F62939"/>
    <w:rsid w:val="00F64783"/>
    <w:rsid w:val="00F66684"/>
    <w:rsid w:val="00F870BF"/>
    <w:rsid w:val="00F96586"/>
    <w:rsid w:val="00FA0254"/>
    <w:rsid w:val="00FA29EB"/>
    <w:rsid w:val="00FB08AC"/>
    <w:rsid w:val="00FB413A"/>
    <w:rsid w:val="00FE10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0D2"/>
    <w:pPr>
      <w:spacing w:after="60" w:line="240" w:lineRule="auto"/>
      <w:jc w:val="both"/>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71FA3"/>
    <w:pPr>
      <w:spacing w:before="100" w:beforeAutospacing="1" w:after="100" w:afterAutospacing="1"/>
      <w:jc w:val="left"/>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34217"/>
    <w:rPr>
      <w:color w:val="0000FF"/>
      <w:u w:val="single"/>
    </w:rPr>
  </w:style>
  <w:style w:type="character" w:customStyle="1" w:styleId="10">
    <w:name w:val="Заголовок 1 Знак"/>
    <w:basedOn w:val="a0"/>
    <w:link w:val="1"/>
    <w:uiPriority w:val="9"/>
    <w:rsid w:val="00671FA3"/>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88403C"/>
  </w:style>
  <w:style w:type="character" w:styleId="a4">
    <w:name w:val="Strong"/>
    <w:basedOn w:val="a0"/>
    <w:uiPriority w:val="22"/>
    <w:qFormat/>
    <w:rsid w:val="00A004FB"/>
    <w:rPr>
      <w:b/>
      <w:bCs/>
    </w:rPr>
  </w:style>
  <w:style w:type="paragraph" w:styleId="a5">
    <w:name w:val="Balloon Text"/>
    <w:basedOn w:val="a"/>
    <w:link w:val="a6"/>
    <w:uiPriority w:val="99"/>
    <w:semiHidden/>
    <w:unhideWhenUsed/>
    <w:rsid w:val="002F08E9"/>
    <w:pPr>
      <w:spacing w:after="0"/>
    </w:pPr>
    <w:rPr>
      <w:rFonts w:ascii="Tahoma" w:hAnsi="Tahoma" w:cs="Tahoma"/>
      <w:sz w:val="16"/>
      <w:szCs w:val="16"/>
    </w:rPr>
  </w:style>
  <w:style w:type="character" w:customStyle="1" w:styleId="a6">
    <w:name w:val="Текст выноски Знак"/>
    <w:basedOn w:val="a0"/>
    <w:link w:val="a5"/>
    <w:uiPriority w:val="99"/>
    <w:semiHidden/>
    <w:rsid w:val="002F08E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6608">
      <w:bodyDiv w:val="1"/>
      <w:marLeft w:val="0"/>
      <w:marRight w:val="0"/>
      <w:marTop w:val="0"/>
      <w:marBottom w:val="0"/>
      <w:divBdr>
        <w:top w:val="none" w:sz="0" w:space="0" w:color="auto"/>
        <w:left w:val="none" w:sz="0" w:space="0" w:color="auto"/>
        <w:bottom w:val="none" w:sz="0" w:space="0" w:color="auto"/>
        <w:right w:val="none" w:sz="0" w:space="0" w:color="auto"/>
      </w:divBdr>
    </w:div>
    <w:div w:id="66660578">
      <w:bodyDiv w:val="1"/>
      <w:marLeft w:val="0"/>
      <w:marRight w:val="0"/>
      <w:marTop w:val="0"/>
      <w:marBottom w:val="0"/>
      <w:divBdr>
        <w:top w:val="none" w:sz="0" w:space="0" w:color="auto"/>
        <w:left w:val="none" w:sz="0" w:space="0" w:color="auto"/>
        <w:bottom w:val="none" w:sz="0" w:space="0" w:color="auto"/>
        <w:right w:val="none" w:sz="0" w:space="0" w:color="auto"/>
      </w:divBdr>
    </w:div>
    <w:div w:id="81411455">
      <w:bodyDiv w:val="1"/>
      <w:marLeft w:val="0"/>
      <w:marRight w:val="0"/>
      <w:marTop w:val="0"/>
      <w:marBottom w:val="0"/>
      <w:divBdr>
        <w:top w:val="none" w:sz="0" w:space="0" w:color="auto"/>
        <w:left w:val="none" w:sz="0" w:space="0" w:color="auto"/>
        <w:bottom w:val="none" w:sz="0" w:space="0" w:color="auto"/>
        <w:right w:val="none" w:sz="0" w:space="0" w:color="auto"/>
      </w:divBdr>
    </w:div>
    <w:div w:id="194390155">
      <w:bodyDiv w:val="1"/>
      <w:marLeft w:val="0"/>
      <w:marRight w:val="0"/>
      <w:marTop w:val="0"/>
      <w:marBottom w:val="0"/>
      <w:divBdr>
        <w:top w:val="none" w:sz="0" w:space="0" w:color="auto"/>
        <w:left w:val="none" w:sz="0" w:space="0" w:color="auto"/>
        <w:bottom w:val="none" w:sz="0" w:space="0" w:color="auto"/>
        <w:right w:val="none" w:sz="0" w:space="0" w:color="auto"/>
      </w:divBdr>
    </w:div>
    <w:div w:id="408885982">
      <w:bodyDiv w:val="1"/>
      <w:marLeft w:val="0"/>
      <w:marRight w:val="0"/>
      <w:marTop w:val="0"/>
      <w:marBottom w:val="0"/>
      <w:divBdr>
        <w:top w:val="none" w:sz="0" w:space="0" w:color="auto"/>
        <w:left w:val="none" w:sz="0" w:space="0" w:color="auto"/>
        <w:bottom w:val="none" w:sz="0" w:space="0" w:color="auto"/>
        <w:right w:val="none" w:sz="0" w:space="0" w:color="auto"/>
      </w:divBdr>
    </w:div>
    <w:div w:id="595600532">
      <w:bodyDiv w:val="1"/>
      <w:marLeft w:val="0"/>
      <w:marRight w:val="0"/>
      <w:marTop w:val="0"/>
      <w:marBottom w:val="0"/>
      <w:divBdr>
        <w:top w:val="none" w:sz="0" w:space="0" w:color="auto"/>
        <w:left w:val="none" w:sz="0" w:space="0" w:color="auto"/>
        <w:bottom w:val="none" w:sz="0" w:space="0" w:color="auto"/>
        <w:right w:val="none" w:sz="0" w:space="0" w:color="auto"/>
      </w:divBdr>
    </w:div>
    <w:div w:id="688334138">
      <w:bodyDiv w:val="1"/>
      <w:marLeft w:val="0"/>
      <w:marRight w:val="0"/>
      <w:marTop w:val="0"/>
      <w:marBottom w:val="0"/>
      <w:divBdr>
        <w:top w:val="none" w:sz="0" w:space="0" w:color="auto"/>
        <w:left w:val="none" w:sz="0" w:space="0" w:color="auto"/>
        <w:bottom w:val="none" w:sz="0" w:space="0" w:color="auto"/>
        <w:right w:val="none" w:sz="0" w:space="0" w:color="auto"/>
      </w:divBdr>
    </w:div>
    <w:div w:id="1002397221">
      <w:bodyDiv w:val="1"/>
      <w:marLeft w:val="0"/>
      <w:marRight w:val="0"/>
      <w:marTop w:val="0"/>
      <w:marBottom w:val="0"/>
      <w:divBdr>
        <w:top w:val="none" w:sz="0" w:space="0" w:color="auto"/>
        <w:left w:val="none" w:sz="0" w:space="0" w:color="auto"/>
        <w:bottom w:val="none" w:sz="0" w:space="0" w:color="auto"/>
        <w:right w:val="none" w:sz="0" w:space="0" w:color="auto"/>
      </w:divBdr>
    </w:div>
    <w:div w:id="1075710909">
      <w:bodyDiv w:val="1"/>
      <w:marLeft w:val="0"/>
      <w:marRight w:val="0"/>
      <w:marTop w:val="0"/>
      <w:marBottom w:val="0"/>
      <w:divBdr>
        <w:top w:val="none" w:sz="0" w:space="0" w:color="auto"/>
        <w:left w:val="none" w:sz="0" w:space="0" w:color="auto"/>
        <w:bottom w:val="none" w:sz="0" w:space="0" w:color="auto"/>
        <w:right w:val="none" w:sz="0" w:space="0" w:color="auto"/>
      </w:divBdr>
    </w:div>
    <w:div w:id="1125199070">
      <w:bodyDiv w:val="1"/>
      <w:marLeft w:val="0"/>
      <w:marRight w:val="0"/>
      <w:marTop w:val="0"/>
      <w:marBottom w:val="0"/>
      <w:divBdr>
        <w:top w:val="none" w:sz="0" w:space="0" w:color="auto"/>
        <w:left w:val="none" w:sz="0" w:space="0" w:color="auto"/>
        <w:bottom w:val="none" w:sz="0" w:space="0" w:color="auto"/>
        <w:right w:val="none" w:sz="0" w:space="0" w:color="auto"/>
      </w:divBdr>
    </w:div>
    <w:div w:id="1203010847">
      <w:bodyDiv w:val="1"/>
      <w:marLeft w:val="0"/>
      <w:marRight w:val="0"/>
      <w:marTop w:val="0"/>
      <w:marBottom w:val="0"/>
      <w:divBdr>
        <w:top w:val="none" w:sz="0" w:space="0" w:color="auto"/>
        <w:left w:val="none" w:sz="0" w:space="0" w:color="auto"/>
        <w:bottom w:val="none" w:sz="0" w:space="0" w:color="auto"/>
        <w:right w:val="none" w:sz="0" w:space="0" w:color="auto"/>
      </w:divBdr>
      <w:divsChild>
        <w:div w:id="1618558642">
          <w:marLeft w:val="0"/>
          <w:marRight w:val="0"/>
          <w:marTop w:val="0"/>
          <w:marBottom w:val="0"/>
          <w:divBdr>
            <w:top w:val="none" w:sz="0" w:space="0" w:color="auto"/>
            <w:left w:val="none" w:sz="0" w:space="0" w:color="auto"/>
            <w:bottom w:val="none" w:sz="0" w:space="0" w:color="auto"/>
            <w:right w:val="none" w:sz="0" w:space="0" w:color="auto"/>
          </w:divBdr>
        </w:div>
        <w:div w:id="1535922260">
          <w:marLeft w:val="0"/>
          <w:marRight w:val="0"/>
          <w:marTop w:val="0"/>
          <w:marBottom w:val="0"/>
          <w:divBdr>
            <w:top w:val="none" w:sz="0" w:space="0" w:color="auto"/>
            <w:left w:val="none" w:sz="0" w:space="0" w:color="auto"/>
            <w:bottom w:val="none" w:sz="0" w:space="0" w:color="auto"/>
            <w:right w:val="none" w:sz="0" w:space="0" w:color="auto"/>
          </w:divBdr>
        </w:div>
      </w:divsChild>
    </w:div>
    <w:div w:id="1384014552">
      <w:bodyDiv w:val="1"/>
      <w:marLeft w:val="0"/>
      <w:marRight w:val="0"/>
      <w:marTop w:val="0"/>
      <w:marBottom w:val="0"/>
      <w:divBdr>
        <w:top w:val="none" w:sz="0" w:space="0" w:color="auto"/>
        <w:left w:val="none" w:sz="0" w:space="0" w:color="auto"/>
        <w:bottom w:val="none" w:sz="0" w:space="0" w:color="auto"/>
        <w:right w:val="none" w:sz="0" w:space="0" w:color="auto"/>
      </w:divBdr>
      <w:divsChild>
        <w:div w:id="311103428">
          <w:marLeft w:val="0"/>
          <w:marRight w:val="0"/>
          <w:marTop w:val="0"/>
          <w:marBottom w:val="0"/>
          <w:divBdr>
            <w:top w:val="none" w:sz="0" w:space="0" w:color="auto"/>
            <w:left w:val="none" w:sz="0" w:space="0" w:color="auto"/>
            <w:bottom w:val="none" w:sz="0" w:space="0" w:color="auto"/>
            <w:right w:val="none" w:sz="0" w:space="0" w:color="auto"/>
          </w:divBdr>
          <w:divsChild>
            <w:div w:id="129515928">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 w:id="1661151258">
      <w:bodyDiv w:val="1"/>
      <w:marLeft w:val="0"/>
      <w:marRight w:val="0"/>
      <w:marTop w:val="0"/>
      <w:marBottom w:val="0"/>
      <w:divBdr>
        <w:top w:val="none" w:sz="0" w:space="0" w:color="auto"/>
        <w:left w:val="none" w:sz="0" w:space="0" w:color="auto"/>
        <w:bottom w:val="none" w:sz="0" w:space="0" w:color="auto"/>
        <w:right w:val="none" w:sz="0" w:space="0" w:color="auto"/>
      </w:divBdr>
    </w:div>
    <w:div w:id="1762530850">
      <w:bodyDiv w:val="1"/>
      <w:marLeft w:val="0"/>
      <w:marRight w:val="0"/>
      <w:marTop w:val="0"/>
      <w:marBottom w:val="0"/>
      <w:divBdr>
        <w:top w:val="none" w:sz="0" w:space="0" w:color="auto"/>
        <w:left w:val="none" w:sz="0" w:space="0" w:color="auto"/>
        <w:bottom w:val="none" w:sz="0" w:space="0" w:color="auto"/>
        <w:right w:val="none" w:sz="0" w:space="0" w:color="auto"/>
      </w:divBdr>
    </w:div>
    <w:div w:id="1926262016">
      <w:bodyDiv w:val="1"/>
      <w:marLeft w:val="0"/>
      <w:marRight w:val="0"/>
      <w:marTop w:val="0"/>
      <w:marBottom w:val="0"/>
      <w:divBdr>
        <w:top w:val="none" w:sz="0" w:space="0" w:color="auto"/>
        <w:left w:val="none" w:sz="0" w:space="0" w:color="auto"/>
        <w:bottom w:val="none" w:sz="0" w:space="0" w:color="auto"/>
        <w:right w:val="none" w:sz="0" w:space="0" w:color="auto"/>
      </w:divBdr>
    </w:div>
    <w:div w:id="1964342639">
      <w:bodyDiv w:val="1"/>
      <w:marLeft w:val="0"/>
      <w:marRight w:val="0"/>
      <w:marTop w:val="0"/>
      <w:marBottom w:val="0"/>
      <w:divBdr>
        <w:top w:val="none" w:sz="0" w:space="0" w:color="auto"/>
        <w:left w:val="none" w:sz="0" w:space="0" w:color="auto"/>
        <w:bottom w:val="none" w:sz="0" w:space="0" w:color="auto"/>
        <w:right w:val="none" w:sz="0" w:space="0" w:color="auto"/>
      </w:divBdr>
    </w:div>
    <w:div w:id="2004041356">
      <w:bodyDiv w:val="1"/>
      <w:marLeft w:val="0"/>
      <w:marRight w:val="0"/>
      <w:marTop w:val="0"/>
      <w:marBottom w:val="0"/>
      <w:divBdr>
        <w:top w:val="none" w:sz="0" w:space="0" w:color="auto"/>
        <w:left w:val="none" w:sz="0" w:space="0" w:color="auto"/>
        <w:bottom w:val="none" w:sz="0" w:space="0" w:color="auto"/>
        <w:right w:val="none" w:sz="0" w:space="0" w:color="auto"/>
      </w:divBdr>
    </w:div>
    <w:div w:id="2059090551">
      <w:bodyDiv w:val="1"/>
      <w:marLeft w:val="0"/>
      <w:marRight w:val="0"/>
      <w:marTop w:val="0"/>
      <w:marBottom w:val="0"/>
      <w:divBdr>
        <w:top w:val="none" w:sz="0" w:space="0" w:color="auto"/>
        <w:left w:val="none" w:sz="0" w:space="0" w:color="auto"/>
        <w:bottom w:val="none" w:sz="0" w:space="0" w:color="auto"/>
        <w:right w:val="none" w:sz="0" w:space="0" w:color="auto"/>
      </w:divBdr>
    </w:div>
    <w:div w:id="206702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F954FC-0539-48A3-97DC-99EDEDA81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1853</TotalTime>
  <Pages>4</Pages>
  <Words>1199</Words>
  <Characters>6836</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65</cp:revision>
  <cp:lastPrinted>2017-09-08T02:11:00Z</cp:lastPrinted>
  <dcterms:created xsi:type="dcterms:W3CDTF">2017-05-31T11:56:00Z</dcterms:created>
  <dcterms:modified xsi:type="dcterms:W3CDTF">2017-09-22T05:07:00Z</dcterms:modified>
</cp:coreProperties>
</file>