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8C9" w:rsidRPr="00AB28C9" w:rsidRDefault="00E80F35" w:rsidP="00AB28C9">
      <w:pPr>
        <w:pStyle w:val="a3"/>
        <w:spacing w:before="0" w:beforeAutospacing="0" w:after="0" w:afterAutospacing="0"/>
        <w:jc w:val="right"/>
        <w:rPr>
          <w:bCs/>
        </w:rPr>
      </w:pPr>
      <w:r w:rsidRPr="00AB28C9">
        <w:rPr>
          <w:bCs/>
        </w:rPr>
        <w:t>Приложение №</w:t>
      </w:r>
      <w:r w:rsidR="00B0271D">
        <w:rPr>
          <w:bCs/>
        </w:rPr>
        <w:t>3</w:t>
      </w:r>
    </w:p>
    <w:p w:rsidR="006247F3" w:rsidRDefault="00AB28C9" w:rsidP="00AB28C9">
      <w:pPr>
        <w:pStyle w:val="a3"/>
        <w:spacing w:before="0" w:beforeAutospacing="0" w:after="0" w:afterAutospacing="0"/>
        <w:jc w:val="right"/>
        <w:rPr>
          <w:bCs/>
        </w:rPr>
      </w:pPr>
      <w:r>
        <w:rPr>
          <w:bCs/>
        </w:rPr>
        <w:t>к</w:t>
      </w:r>
      <w:r w:rsidRPr="00AB28C9">
        <w:rPr>
          <w:bCs/>
        </w:rPr>
        <w:t xml:space="preserve"> </w:t>
      </w:r>
      <w:r w:rsidR="0063264A">
        <w:rPr>
          <w:bCs/>
        </w:rPr>
        <w:t xml:space="preserve">извещению и </w:t>
      </w:r>
      <w:r w:rsidRPr="00AB28C9">
        <w:rPr>
          <w:bCs/>
        </w:rPr>
        <w:t>документации</w:t>
      </w:r>
      <w:r w:rsidR="00000A05">
        <w:rPr>
          <w:bCs/>
        </w:rPr>
        <w:t xml:space="preserve"> запроса котировок</w:t>
      </w:r>
    </w:p>
    <w:p w:rsidR="00DB1A63" w:rsidRDefault="00DB1A63" w:rsidP="00DB1A63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DB1A63" w:rsidRDefault="006247F3" w:rsidP="00DB1A63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AC668A">
        <w:rPr>
          <w:b/>
          <w:bCs/>
        </w:rPr>
        <w:t>Описание торгового оборудования</w:t>
      </w:r>
    </w:p>
    <w:p w:rsidR="00DB1A63" w:rsidRPr="00AC668A" w:rsidRDefault="00DB1A63" w:rsidP="00DB1A63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44000C" w:rsidRPr="00AB28C9" w:rsidRDefault="0044000C" w:rsidP="00AB28C9">
      <w:r w:rsidRPr="00AB28C9">
        <w:t>Торговое оборудование (киоск) 1800</w:t>
      </w:r>
      <w:r w:rsidR="00E04C71">
        <w:t xml:space="preserve"> мм*</w:t>
      </w:r>
      <w:r w:rsidRPr="00AB28C9">
        <w:t>4800</w:t>
      </w:r>
      <w:r w:rsidR="00E04C71">
        <w:t xml:space="preserve"> мм*</w:t>
      </w:r>
      <w:r w:rsidRPr="00AB28C9">
        <w:t>2300</w:t>
      </w:r>
      <w:r w:rsidR="00E04C71">
        <w:t xml:space="preserve"> мм</w:t>
      </w:r>
      <w:r w:rsidR="008D6C89">
        <w:t>.</w:t>
      </w:r>
    </w:p>
    <w:p w:rsidR="00D50DBE" w:rsidRDefault="0044000C" w:rsidP="00AB28C9">
      <w:r w:rsidRPr="00AB28C9">
        <w:t xml:space="preserve">Каркас - алюминиевый профиль </w:t>
      </w:r>
      <w:r w:rsidR="00E04C71" w:rsidRPr="00AB28C9">
        <w:t xml:space="preserve"> </w:t>
      </w:r>
      <w:r w:rsidR="00E04C71">
        <w:t xml:space="preserve">(ширина от 20 мм до 40 мм) </w:t>
      </w:r>
      <w:r w:rsidRPr="00AB28C9">
        <w:t>с полимерным покрытием</w:t>
      </w:r>
      <w:r w:rsidR="00E04C71">
        <w:t>.</w:t>
      </w:r>
    </w:p>
    <w:p w:rsidR="00D50DBE" w:rsidRDefault="0044000C" w:rsidP="00AB28C9">
      <w:pPr>
        <w:rPr>
          <w:iCs/>
        </w:rPr>
      </w:pPr>
      <w:r w:rsidRPr="00AB28C9">
        <w:t>Заполнение</w:t>
      </w:r>
      <w:r w:rsidR="00F37130">
        <w:t>:</w:t>
      </w:r>
      <w:r w:rsidR="002264E9">
        <w:t xml:space="preserve"> непрозрачные</w:t>
      </w:r>
      <w:r w:rsidRPr="00AB28C9">
        <w:t xml:space="preserve"> </w:t>
      </w:r>
      <w:r w:rsidR="002264E9">
        <w:t>стеновые панели</w:t>
      </w:r>
      <w:r w:rsidR="0064572A">
        <w:t xml:space="preserve"> толщиной</w:t>
      </w:r>
      <w:r w:rsidR="00A77F54">
        <w:t xml:space="preserve"> </w:t>
      </w:r>
      <w:r w:rsidR="0064572A">
        <w:t xml:space="preserve">от </w:t>
      </w:r>
      <w:r w:rsidR="00A77F54">
        <w:t>12</w:t>
      </w:r>
      <w:r w:rsidR="0064572A">
        <w:t xml:space="preserve"> мм до </w:t>
      </w:r>
      <w:r w:rsidR="00A77F54">
        <w:t>16 мм</w:t>
      </w:r>
      <w:r w:rsidRPr="00AB28C9">
        <w:t xml:space="preserve">, </w:t>
      </w:r>
      <w:r w:rsidR="002264E9" w:rsidRPr="00AB28C9">
        <w:rPr>
          <w:iCs/>
        </w:rPr>
        <w:t>прозрачное</w:t>
      </w:r>
      <w:r w:rsidR="002264E9" w:rsidRPr="00AB28C9">
        <w:t xml:space="preserve"> </w:t>
      </w:r>
      <w:r w:rsidRPr="00AB28C9">
        <w:t xml:space="preserve">стекло </w:t>
      </w:r>
      <w:r w:rsidR="0064572A">
        <w:t xml:space="preserve">толщиной от </w:t>
      </w:r>
      <w:r w:rsidR="00A77F54">
        <w:t>5</w:t>
      </w:r>
      <w:r w:rsidR="0064572A">
        <w:t xml:space="preserve"> мм до </w:t>
      </w:r>
      <w:r w:rsidRPr="00AB28C9">
        <w:t>6</w:t>
      </w:r>
      <w:r w:rsidR="00511AC9" w:rsidRPr="00511AC9">
        <w:t xml:space="preserve"> </w:t>
      </w:r>
      <w:r w:rsidRPr="00AB28C9">
        <w:t>мм</w:t>
      </w:r>
      <w:r w:rsidR="00E04C71">
        <w:t>, оклеенное противоосколочной</w:t>
      </w:r>
      <w:r w:rsidR="00DF7D46">
        <w:t xml:space="preserve"> прозрачной</w:t>
      </w:r>
      <w:r w:rsidR="00E04C71">
        <w:t xml:space="preserve"> пленкой</w:t>
      </w:r>
      <w:r w:rsidRPr="00AB28C9">
        <w:rPr>
          <w:iCs/>
        </w:rPr>
        <w:t xml:space="preserve">. </w:t>
      </w:r>
    </w:p>
    <w:p w:rsidR="00DF7D46" w:rsidRDefault="0044000C" w:rsidP="00AB28C9">
      <w:r w:rsidRPr="00AB28C9">
        <w:t>Полки</w:t>
      </w:r>
      <w:r w:rsidR="00D50DBE">
        <w:t>:</w:t>
      </w:r>
      <w:r w:rsidRPr="00AB28C9">
        <w:t xml:space="preserve"> </w:t>
      </w:r>
      <w:proofErr w:type="spellStart"/>
      <w:r w:rsidR="00D325DE">
        <w:t>отм</w:t>
      </w:r>
      <w:proofErr w:type="spellEnd"/>
      <w:r w:rsidR="00D325DE">
        <w:t xml:space="preserve">. </w:t>
      </w:r>
      <w:r w:rsidR="00DF7D46">
        <w:t>от</w:t>
      </w:r>
      <w:r w:rsidR="0013388C">
        <w:t xml:space="preserve"> </w:t>
      </w:r>
      <w:r w:rsidR="00DF7D46">
        <w:t>0 до</w:t>
      </w:r>
      <w:r w:rsidR="0013388C">
        <w:t xml:space="preserve"> </w:t>
      </w:r>
      <w:r w:rsidR="00DF7D46">
        <w:t xml:space="preserve">800 мм - непрозрачные </w:t>
      </w:r>
      <w:r w:rsidR="00D50DBE">
        <w:t>панели</w:t>
      </w:r>
      <w:r w:rsidR="00DF7D46">
        <w:t xml:space="preserve"> толщиной от 16</w:t>
      </w:r>
      <w:r w:rsidR="0064572A">
        <w:t xml:space="preserve"> </w:t>
      </w:r>
      <w:r w:rsidR="00DF7D46">
        <w:t>мм до 25 мм</w:t>
      </w:r>
      <w:r w:rsidR="00433FB7">
        <w:t>;</w:t>
      </w:r>
    </w:p>
    <w:p w:rsidR="0044000C" w:rsidRDefault="00D325DE" w:rsidP="00AB28C9">
      <w:proofErr w:type="spellStart"/>
      <w:r>
        <w:t>отм</w:t>
      </w:r>
      <w:proofErr w:type="spellEnd"/>
      <w:r>
        <w:t xml:space="preserve">. </w:t>
      </w:r>
      <w:r w:rsidR="00DF7D46">
        <w:t xml:space="preserve">от </w:t>
      </w:r>
      <w:r w:rsidR="0013388C">
        <w:t xml:space="preserve">800 мм </w:t>
      </w:r>
      <w:r w:rsidR="00DF7D46">
        <w:t>до</w:t>
      </w:r>
      <w:r w:rsidR="0013388C">
        <w:t xml:space="preserve"> 20</w:t>
      </w:r>
      <w:r w:rsidR="00DF7D46">
        <w:t xml:space="preserve">00 мм - </w:t>
      </w:r>
      <w:r w:rsidR="00D50DBE" w:rsidRPr="00AB28C9">
        <w:rPr>
          <w:iCs/>
        </w:rPr>
        <w:t>прозрачное</w:t>
      </w:r>
      <w:r w:rsidR="00D50DBE" w:rsidRPr="00AB28C9">
        <w:t xml:space="preserve"> стекло </w:t>
      </w:r>
      <w:r w:rsidR="0064572A">
        <w:t xml:space="preserve">толщиной от 5 мм до </w:t>
      </w:r>
      <w:r w:rsidR="0064572A" w:rsidRPr="00AB28C9">
        <w:t>6</w:t>
      </w:r>
      <w:r w:rsidR="0064572A" w:rsidRPr="00511AC9">
        <w:t xml:space="preserve"> </w:t>
      </w:r>
      <w:r w:rsidR="0064572A" w:rsidRPr="00AB28C9">
        <w:t>мм</w:t>
      </w:r>
      <w:r w:rsidR="00E04C71">
        <w:t>, оклеенное противоосколочной</w:t>
      </w:r>
      <w:r w:rsidR="00DF7D46">
        <w:t xml:space="preserve"> прозрачной</w:t>
      </w:r>
      <w:r w:rsidR="00E04C71">
        <w:t xml:space="preserve"> пленкой</w:t>
      </w:r>
      <w:r w:rsidR="00433FB7">
        <w:t>;</w:t>
      </w:r>
    </w:p>
    <w:p w:rsidR="00DF7D46" w:rsidRPr="00AB28C9" w:rsidRDefault="0013388C" w:rsidP="00AB28C9">
      <w:r>
        <w:t xml:space="preserve">на уровне </w:t>
      </w:r>
      <w:r w:rsidR="00DF7D46">
        <w:t>2000 мм - непрозрачные панели толщиной от 16</w:t>
      </w:r>
      <w:r w:rsidR="0064572A">
        <w:t xml:space="preserve"> </w:t>
      </w:r>
      <w:r w:rsidR="00DF7D46">
        <w:t>мм до 25 мм</w:t>
      </w:r>
      <w:r w:rsidR="00433FB7">
        <w:t>.</w:t>
      </w:r>
    </w:p>
    <w:p w:rsidR="0044000C" w:rsidRPr="00AB28C9" w:rsidRDefault="0044000C" w:rsidP="00AB28C9">
      <w:pPr>
        <w:rPr>
          <w:iCs/>
        </w:rPr>
      </w:pPr>
      <w:r w:rsidRPr="00AB28C9">
        <w:rPr>
          <w:iCs/>
        </w:rPr>
        <w:t>Заполнение внутренней перегородки</w:t>
      </w:r>
      <w:r w:rsidR="00DF7D46">
        <w:rPr>
          <w:iCs/>
        </w:rPr>
        <w:t xml:space="preserve"> -</w:t>
      </w:r>
      <w:r w:rsidRPr="00AB28C9">
        <w:rPr>
          <w:iCs/>
        </w:rPr>
        <w:t xml:space="preserve"> </w:t>
      </w:r>
      <w:r w:rsidR="002264E9">
        <w:t>непрозрачные</w:t>
      </w:r>
      <w:r w:rsidR="002264E9" w:rsidRPr="00AB28C9">
        <w:t xml:space="preserve"> </w:t>
      </w:r>
      <w:r w:rsidR="002264E9">
        <w:t>стеновые панели</w:t>
      </w:r>
      <w:r w:rsidRPr="00AB28C9">
        <w:rPr>
          <w:iCs/>
        </w:rPr>
        <w:t xml:space="preserve"> с креплением к стене.</w:t>
      </w:r>
    </w:p>
    <w:p w:rsidR="0044000C" w:rsidRPr="00AB28C9" w:rsidRDefault="0044000C" w:rsidP="00AB28C9">
      <w:pPr>
        <w:rPr>
          <w:iCs/>
        </w:rPr>
      </w:pPr>
      <w:r w:rsidRPr="00AB28C9">
        <w:rPr>
          <w:iCs/>
        </w:rPr>
        <w:t xml:space="preserve">Кассовый стол на колесиках </w:t>
      </w:r>
      <w:r w:rsidR="00E04C71">
        <w:rPr>
          <w:iCs/>
        </w:rPr>
        <w:t xml:space="preserve">ширина </w:t>
      </w:r>
      <w:r w:rsidRPr="00AB28C9">
        <w:rPr>
          <w:iCs/>
        </w:rPr>
        <w:t>650</w:t>
      </w:r>
      <w:r w:rsidR="00DF7D46">
        <w:rPr>
          <w:iCs/>
        </w:rPr>
        <w:t xml:space="preserve"> мм</w:t>
      </w:r>
      <w:r w:rsidR="00E04C71">
        <w:rPr>
          <w:iCs/>
        </w:rPr>
        <w:t xml:space="preserve">, глубина </w:t>
      </w:r>
      <w:r w:rsidRPr="00AB28C9">
        <w:rPr>
          <w:iCs/>
        </w:rPr>
        <w:t>400</w:t>
      </w:r>
      <w:r w:rsidR="00DF7D46">
        <w:rPr>
          <w:iCs/>
        </w:rPr>
        <w:t xml:space="preserve"> мм</w:t>
      </w:r>
      <w:r w:rsidR="00E04C71">
        <w:rPr>
          <w:iCs/>
        </w:rPr>
        <w:t xml:space="preserve">, высота </w:t>
      </w:r>
      <w:r w:rsidR="00730BF9" w:rsidRPr="00AB28C9">
        <w:rPr>
          <w:iCs/>
        </w:rPr>
        <w:t>1000</w:t>
      </w:r>
      <w:r w:rsidR="00DF7D46">
        <w:rPr>
          <w:iCs/>
        </w:rPr>
        <w:t xml:space="preserve"> мм</w:t>
      </w:r>
      <w:r w:rsidRPr="00AB28C9">
        <w:rPr>
          <w:iCs/>
        </w:rPr>
        <w:t xml:space="preserve"> – 2</w:t>
      </w:r>
      <w:r w:rsidR="00511AC9" w:rsidRPr="00511AC9">
        <w:rPr>
          <w:iCs/>
        </w:rPr>
        <w:t xml:space="preserve"> </w:t>
      </w:r>
      <w:r w:rsidRPr="00AB28C9">
        <w:rPr>
          <w:iCs/>
        </w:rPr>
        <w:t>шт.</w:t>
      </w:r>
    </w:p>
    <w:p w:rsidR="00F37130" w:rsidRDefault="008D6C89" w:rsidP="0013388C">
      <w:pPr>
        <w:rPr>
          <w:iCs/>
        </w:rPr>
      </w:pPr>
      <w:r>
        <w:rPr>
          <w:iCs/>
        </w:rPr>
        <w:t>В</w:t>
      </w:r>
      <w:r w:rsidR="0044000C" w:rsidRPr="001144B0">
        <w:rPr>
          <w:iCs/>
        </w:rPr>
        <w:t>ход</w:t>
      </w:r>
      <w:r>
        <w:rPr>
          <w:iCs/>
        </w:rPr>
        <w:t>:</w:t>
      </w:r>
      <w:r w:rsidR="00E04C71">
        <w:rPr>
          <w:iCs/>
        </w:rPr>
        <w:t xml:space="preserve"> ширина </w:t>
      </w:r>
      <w:r w:rsidR="00E04C71" w:rsidRPr="001144B0">
        <w:rPr>
          <w:iCs/>
        </w:rPr>
        <w:t>670</w:t>
      </w:r>
      <w:r w:rsidR="00DF7D46">
        <w:rPr>
          <w:iCs/>
        </w:rPr>
        <w:t xml:space="preserve"> мм</w:t>
      </w:r>
      <w:r w:rsidR="00E04C71">
        <w:rPr>
          <w:iCs/>
        </w:rPr>
        <w:t xml:space="preserve">, высота </w:t>
      </w:r>
      <w:r w:rsidR="00E04C71" w:rsidRPr="001144B0">
        <w:rPr>
          <w:iCs/>
        </w:rPr>
        <w:t>2000</w:t>
      </w:r>
      <w:r w:rsidR="00DF7D46">
        <w:rPr>
          <w:iCs/>
        </w:rPr>
        <w:t xml:space="preserve"> мм</w:t>
      </w:r>
      <w:r w:rsidR="001144B0" w:rsidRPr="001144B0">
        <w:rPr>
          <w:iCs/>
        </w:rPr>
        <w:t>, состо</w:t>
      </w:r>
      <w:r>
        <w:rPr>
          <w:iCs/>
        </w:rPr>
        <w:t>и</w:t>
      </w:r>
      <w:r w:rsidR="002E1DB8">
        <w:rPr>
          <w:iCs/>
        </w:rPr>
        <w:t>т</w:t>
      </w:r>
      <w:r w:rsidR="001144B0" w:rsidRPr="001144B0">
        <w:rPr>
          <w:iCs/>
        </w:rPr>
        <w:t xml:space="preserve"> из</w:t>
      </w:r>
      <w:r>
        <w:rPr>
          <w:iCs/>
        </w:rPr>
        <w:t xml:space="preserve"> двух</w:t>
      </w:r>
      <w:r w:rsidR="0044000C" w:rsidRPr="001144B0">
        <w:rPr>
          <w:iCs/>
        </w:rPr>
        <w:t xml:space="preserve"> </w:t>
      </w:r>
      <w:r w:rsidR="001144B0" w:rsidRPr="001144B0">
        <w:rPr>
          <w:iCs/>
        </w:rPr>
        <w:t>распашных створок</w:t>
      </w:r>
      <w:r w:rsidR="002E1DB8" w:rsidRPr="001144B0">
        <w:rPr>
          <w:iCs/>
        </w:rPr>
        <w:t>.</w:t>
      </w:r>
      <w:r w:rsidR="00F37130" w:rsidRPr="00F37130">
        <w:rPr>
          <w:iCs/>
        </w:rPr>
        <w:t xml:space="preserve"> </w:t>
      </w:r>
      <w:r w:rsidR="00DF7D46">
        <w:rPr>
          <w:iCs/>
        </w:rPr>
        <w:t xml:space="preserve">Количество входов </w:t>
      </w:r>
      <w:r w:rsidR="00D325DE">
        <w:rPr>
          <w:iCs/>
        </w:rPr>
        <w:t>–</w:t>
      </w:r>
      <w:r w:rsidR="00DF7D46">
        <w:rPr>
          <w:iCs/>
        </w:rPr>
        <w:t xml:space="preserve"> 2</w:t>
      </w:r>
      <w:r w:rsidR="00D325DE">
        <w:rPr>
          <w:iCs/>
        </w:rPr>
        <w:t xml:space="preserve"> шт.</w:t>
      </w:r>
    </w:p>
    <w:p w:rsidR="00F37130" w:rsidRPr="00AB28C9" w:rsidRDefault="00F37130" w:rsidP="00F37130">
      <w:pPr>
        <w:rPr>
          <w:iCs/>
        </w:rPr>
      </w:pPr>
      <w:r w:rsidRPr="001144B0">
        <w:rPr>
          <w:iCs/>
        </w:rPr>
        <w:t xml:space="preserve">Створки должны </w:t>
      </w:r>
      <w:r w:rsidR="00E04C71">
        <w:rPr>
          <w:iCs/>
        </w:rPr>
        <w:t>быть оборудованы врезным замком</w:t>
      </w:r>
      <w:r w:rsidRPr="001144B0">
        <w:rPr>
          <w:iCs/>
        </w:rPr>
        <w:t>, открываться внутрь.</w:t>
      </w:r>
      <w:r w:rsidRPr="00AB28C9">
        <w:rPr>
          <w:iCs/>
        </w:rPr>
        <w:t xml:space="preserve"> </w:t>
      </w:r>
    </w:p>
    <w:p w:rsidR="00F37130" w:rsidRDefault="0013388C" w:rsidP="00E96BE8">
      <w:pPr>
        <w:rPr>
          <w:iCs/>
        </w:rPr>
      </w:pPr>
      <w:r>
        <w:rPr>
          <w:iCs/>
          <w:noProof/>
        </w:rPr>
        <w:drawing>
          <wp:inline distT="0" distB="0" distL="0" distR="0">
            <wp:extent cx="6115050" cy="29337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161925</wp:posOffset>
            </wp:positionH>
            <wp:positionV relativeFrom="margin">
              <wp:posOffset>3239135</wp:posOffset>
            </wp:positionV>
            <wp:extent cx="6191250" cy="3171825"/>
            <wp:effectExtent l="19050" t="0" r="0" b="0"/>
            <wp:wrapSquare wrapText="bothSides"/>
            <wp:docPr id="7" name="Рисунок 7" descr="C:\Users\Klyushov\Downloads\Расчет_1\Page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lyushov\Downloads\Расчет_1\Page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7130">
        <w:rPr>
          <w:iCs/>
        </w:rPr>
        <w:t>Все размеры уточняются по месту.</w:t>
      </w:r>
    </w:p>
    <w:p w:rsidR="0044000C" w:rsidRPr="00AB28C9" w:rsidRDefault="0044000C" w:rsidP="00AB28C9">
      <w:pPr>
        <w:rPr>
          <w:iCs/>
        </w:rPr>
      </w:pPr>
      <w:r w:rsidRPr="00AB28C9">
        <w:rPr>
          <w:iCs/>
        </w:rPr>
        <w:t xml:space="preserve">Цвет </w:t>
      </w:r>
      <w:r w:rsidR="002264E9">
        <w:rPr>
          <w:iCs/>
        </w:rPr>
        <w:t>стеновых панелей</w:t>
      </w:r>
      <w:r w:rsidRPr="00AB28C9">
        <w:rPr>
          <w:iCs/>
        </w:rPr>
        <w:t xml:space="preserve"> и полимерного покрытия по согласованию с заказчиком.</w:t>
      </w:r>
    </w:p>
    <w:p w:rsidR="00FF278E" w:rsidRPr="001144B0" w:rsidRDefault="00FF278E" w:rsidP="00FF278E">
      <w:pPr>
        <w:rPr>
          <w:iCs/>
        </w:rPr>
      </w:pPr>
      <w:r>
        <w:rPr>
          <w:iCs/>
        </w:rPr>
        <w:t xml:space="preserve">Используемые материалы должны </w:t>
      </w:r>
      <w:r w:rsidR="00D50DBE">
        <w:rPr>
          <w:iCs/>
        </w:rPr>
        <w:t>обеспечивать соблюдение</w:t>
      </w:r>
      <w:r>
        <w:rPr>
          <w:iCs/>
        </w:rPr>
        <w:t xml:space="preserve"> </w:t>
      </w:r>
      <w:r>
        <w:t>требовани</w:t>
      </w:r>
      <w:r w:rsidR="00D50DBE">
        <w:t xml:space="preserve">й </w:t>
      </w:r>
      <w:r w:rsidRPr="002B5DA8">
        <w:t>пожарной безопасности</w:t>
      </w:r>
      <w:r w:rsidR="00D50DBE">
        <w:t xml:space="preserve"> и иметь соответствующие сертификаты</w:t>
      </w:r>
      <w:r>
        <w:t>.</w:t>
      </w:r>
      <w:r w:rsidRPr="002B5DA8">
        <w:t xml:space="preserve"> </w:t>
      </w:r>
    </w:p>
    <w:p w:rsidR="00503D8F" w:rsidRPr="00AB28C9" w:rsidRDefault="00503D8F" w:rsidP="00AB28C9">
      <w:pPr>
        <w:jc w:val="center"/>
      </w:pPr>
    </w:p>
    <w:p w:rsidR="00503D8F" w:rsidRPr="00AB28C9" w:rsidRDefault="00503D8F" w:rsidP="00AB28C9">
      <w:pPr>
        <w:jc w:val="center"/>
      </w:pPr>
    </w:p>
    <w:p w:rsidR="00503D8F" w:rsidRPr="00AB28C9" w:rsidRDefault="00F37130" w:rsidP="00AB28C9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-19050</wp:posOffset>
            </wp:positionH>
            <wp:positionV relativeFrom="margin">
              <wp:posOffset>4696460</wp:posOffset>
            </wp:positionV>
            <wp:extent cx="5934075" cy="4191000"/>
            <wp:effectExtent l="19050" t="0" r="9525" b="0"/>
            <wp:wrapSquare wrapText="bothSides"/>
            <wp:docPr id="9" name="Рисунок 9" descr="C:\Users\Klyushov\Downloads\Расчет_1\Page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lyushov\Downloads\Расчет_1\Page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1A63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-123825</wp:posOffset>
            </wp:positionH>
            <wp:positionV relativeFrom="margin">
              <wp:posOffset>144780</wp:posOffset>
            </wp:positionV>
            <wp:extent cx="5934075" cy="4191000"/>
            <wp:effectExtent l="19050" t="0" r="9525" b="0"/>
            <wp:wrapSquare wrapText="bothSides"/>
            <wp:docPr id="10" name="Рисунок 10" descr="C:\Users\Klyushov\Downloads\Расчет_1\Page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lyushov\Downloads\Расчет_1\Page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5A83" w:rsidRPr="00AB28C9" w:rsidRDefault="004F5A83" w:rsidP="00AB28C9">
      <w:pPr>
        <w:jc w:val="center"/>
      </w:pPr>
    </w:p>
    <w:p w:rsidR="004F5A83" w:rsidRPr="00AB28C9" w:rsidRDefault="004F5A83" w:rsidP="00AB28C9">
      <w:pPr>
        <w:jc w:val="center"/>
      </w:pPr>
    </w:p>
    <w:sectPr w:rsidR="004F5A83" w:rsidRPr="00AB28C9" w:rsidSect="00DF7D46">
      <w:footerReference w:type="default" r:id="rId10"/>
      <w:pgSz w:w="11906" w:h="16838"/>
      <w:pgMar w:top="284" w:right="707" w:bottom="709" w:left="1560" w:header="708" w:footer="1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72A" w:rsidRDefault="0064572A" w:rsidP="00AB28C9">
      <w:r>
        <w:separator/>
      </w:r>
    </w:p>
  </w:endnote>
  <w:endnote w:type="continuationSeparator" w:id="0">
    <w:p w:rsidR="0064572A" w:rsidRDefault="0064572A" w:rsidP="00AB2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8401"/>
      <w:docPartObj>
        <w:docPartGallery w:val="Page Numbers (Bottom of Page)"/>
        <w:docPartUnique/>
      </w:docPartObj>
    </w:sdtPr>
    <w:sdtContent>
      <w:p w:rsidR="0064572A" w:rsidRDefault="00C84E89">
        <w:pPr>
          <w:pStyle w:val="aa"/>
          <w:jc w:val="right"/>
        </w:pPr>
        <w:fldSimple w:instr=" PAGE   \* MERGEFORMAT ">
          <w:r w:rsidR="00D325DE">
            <w:rPr>
              <w:noProof/>
            </w:rPr>
            <w:t>1</w:t>
          </w:r>
        </w:fldSimple>
      </w:p>
    </w:sdtContent>
  </w:sdt>
  <w:p w:rsidR="0064572A" w:rsidRDefault="0064572A" w:rsidP="00AB28C9">
    <w:pPr>
      <w:pStyle w:val="a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72A" w:rsidRDefault="0064572A" w:rsidP="00AB28C9">
      <w:r>
        <w:separator/>
      </w:r>
    </w:p>
  </w:footnote>
  <w:footnote w:type="continuationSeparator" w:id="0">
    <w:p w:rsidR="0064572A" w:rsidRDefault="0064572A" w:rsidP="00AB28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65B"/>
    <w:rsid w:val="00000A05"/>
    <w:rsid w:val="000071ED"/>
    <w:rsid w:val="0004623C"/>
    <w:rsid w:val="00065A5E"/>
    <w:rsid w:val="00103EC9"/>
    <w:rsid w:val="0011159C"/>
    <w:rsid w:val="001144B0"/>
    <w:rsid w:val="0013388C"/>
    <w:rsid w:val="00145437"/>
    <w:rsid w:val="0015346B"/>
    <w:rsid w:val="001A577B"/>
    <w:rsid w:val="001E716C"/>
    <w:rsid w:val="002264E9"/>
    <w:rsid w:val="002E1DB8"/>
    <w:rsid w:val="003379E3"/>
    <w:rsid w:val="00340BBB"/>
    <w:rsid w:val="0036559B"/>
    <w:rsid w:val="003772E4"/>
    <w:rsid w:val="003B2B52"/>
    <w:rsid w:val="003D3839"/>
    <w:rsid w:val="00433FB7"/>
    <w:rsid w:val="0043640F"/>
    <w:rsid w:val="0044000C"/>
    <w:rsid w:val="004C0C42"/>
    <w:rsid w:val="004E5EA4"/>
    <w:rsid w:val="004F5A83"/>
    <w:rsid w:val="00503D8F"/>
    <w:rsid w:val="00511AC9"/>
    <w:rsid w:val="00517185"/>
    <w:rsid w:val="00525A09"/>
    <w:rsid w:val="00560FFD"/>
    <w:rsid w:val="00562DCE"/>
    <w:rsid w:val="00572DAA"/>
    <w:rsid w:val="005B3AF8"/>
    <w:rsid w:val="005D77DF"/>
    <w:rsid w:val="006247F3"/>
    <w:rsid w:val="0063264A"/>
    <w:rsid w:val="0064572A"/>
    <w:rsid w:val="00655291"/>
    <w:rsid w:val="006918D8"/>
    <w:rsid w:val="00730BF9"/>
    <w:rsid w:val="00737D6A"/>
    <w:rsid w:val="00791E39"/>
    <w:rsid w:val="00797677"/>
    <w:rsid w:val="007E3A18"/>
    <w:rsid w:val="008325C2"/>
    <w:rsid w:val="008B6405"/>
    <w:rsid w:val="008D6C89"/>
    <w:rsid w:val="008F4911"/>
    <w:rsid w:val="009203B4"/>
    <w:rsid w:val="009B4922"/>
    <w:rsid w:val="00A10EB1"/>
    <w:rsid w:val="00A63D25"/>
    <w:rsid w:val="00A74D2C"/>
    <w:rsid w:val="00A77F54"/>
    <w:rsid w:val="00AB28C9"/>
    <w:rsid w:val="00AC668A"/>
    <w:rsid w:val="00AD1ECD"/>
    <w:rsid w:val="00AE4548"/>
    <w:rsid w:val="00AF5370"/>
    <w:rsid w:val="00B00C7D"/>
    <w:rsid w:val="00B0271D"/>
    <w:rsid w:val="00B261E0"/>
    <w:rsid w:val="00B338E7"/>
    <w:rsid w:val="00C253BC"/>
    <w:rsid w:val="00C84E89"/>
    <w:rsid w:val="00C919C6"/>
    <w:rsid w:val="00CC61F8"/>
    <w:rsid w:val="00CF1D1F"/>
    <w:rsid w:val="00D13A23"/>
    <w:rsid w:val="00D325DE"/>
    <w:rsid w:val="00D333A9"/>
    <w:rsid w:val="00D50DBE"/>
    <w:rsid w:val="00DB1A63"/>
    <w:rsid w:val="00DB7322"/>
    <w:rsid w:val="00DC3C2C"/>
    <w:rsid w:val="00DF7D46"/>
    <w:rsid w:val="00E04C71"/>
    <w:rsid w:val="00E80F35"/>
    <w:rsid w:val="00E96BE8"/>
    <w:rsid w:val="00F37130"/>
    <w:rsid w:val="00F62DE5"/>
    <w:rsid w:val="00F9465B"/>
    <w:rsid w:val="00FD3F84"/>
    <w:rsid w:val="00FF2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76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97677"/>
    <w:pPr>
      <w:spacing w:before="100" w:beforeAutospacing="1" w:after="100" w:afterAutospacing="1"/>
    </w:pPr>
  </w:style>
  <w:style w:type="character" w:styleId="a4">
    <w:name w:val="Strong"/>
    <w:basedOn w:val="a0"/>
    <w:qFormat/>
    <w:rsid w:val="00340BBB"/>
    <w:rPr>
      <w:b/>
      <w:bCs/>
    </w:rPr>
  </w:style>
  <w:style w:type="character" w:styleId="a5">
    <w:name w:val="Hyperlink"/>
    <w:basedOn w:val="a0"/>
    <w:semiHidden/>
    <w:unhideWhenUsed/>
    <w:rsid w:val="00340BBB"/>
    <w:rPr>
      <w:color w:val="0000FF"/>
      <w:u w:val="single"/>
    </w:rPr>
  </w:style>
  <w:style w:type="paragraph" w:styleId="a6">
    <w:name w:val="Balloon Text"/>
    <w:basedOn w:val="a"/>
    <w:link w:val="a7"/>
    <w:rsid w:val="001A57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A577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AB28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B28C9"/>
    <w:rPr>
      <w:sz w:val="24"/>
      <w:szCs w:val="24"/>
    </w:rPr>
  </w:style>
  <w:style w:type="paragraph" w:styleId="aa">
    <w:name w:val="footer"/>
    <w:basedOn w:val="a"/>
    <w:link w:val="ab"/>
    <w:uiPriority w:val="99"/>
    <w:rsid w:val="00AB28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B28C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Коммерческое предложение</vt:lpstr>
    </vt:vector>
  </TitlesOfParts>
  <Company>SPecialiST RePack</Company>
  <LinksUpToDate>false</LinksUpToDate>
  <CharactersWithSpaces>1231</CharactersWithSpaces>
  <SharedDoc>false</SharedDoc>
  <HLinks>
    <vt:vector size="12" baseType="variant">
      <vt:variant>
        <vt:i4>7798904</vt:i4>
      </vt:variant>
      <vt:variant>
        <vt:i4>3</vt:i4>
      </vt:variant>
      <vt:variant>
        <vt:i4>0</vt:i4>
      </vt:variant>
      <vt:variant>
        <vt:i4>5</vt:i4>
      </vt:variant>
      <vt:variant>
        <vt:lpwstr>http://www.aluprof.su/</vt:lpwstr>
      </vt:variant>
      <vt:variant>
        <vt:lpwstr/>
      </vt:variant>
      <vt:variant>
        <vt:i4>327736</vt:i4>
      </vt:variant>
      <vt:variant>
        <vt:i4>0</vt:i4>
      </vt:variant>
      <vt:variant>
        <vt:i4>0</vt:i4>
      </vt:variant>
      <vt:variant>
        <vt:i4>5</vt:i4>
      </vt:variant>
      <vt:variant>
        <vt:lpwstr>mailto:info@aluprof.su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Коммерческое предложение</dc:title>
  <dc:creator>tikhvinskiy</dc:creator>
  <cp:lastModifiedBy>Klyushov</cp:lastModifiedBy>
  <cp:revision>27</cp:revision>
  <cp:lastPrinted>2018-02-22T10:11:00Z</cp:lastPrinted>
  <dcterms:created xsi:type="dcterms:W3CDTF">2018-01-31T09:12:00Z</dcterms:created>
  <dcterms:modified xsi:type="dcterms:W3CDTF">2018-02-22T10:55:00Z</dcterms:modified>
</cp:coreProperties>
</file>