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26.01.2021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135,70 кв.м., в отдельно стоящем здании складов цементных автоматизированных, расположенное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</w:t>
      </w:r>
      <w:r w:rsidR="0003648E" w:rsidRPr="0003648E">
        <w:rPr>
          <w:bCs/>
        </w:rPr>
        <w:t xml:space="preserve"> </w:t>
      </w:r>
      <w:r w:rsidR="0003648E" w:rsidRPr="0003648E">
        <w:rPr>
          <w:rFonts w:ascii="Arial Narrow" w:hAnsi="Arial Narrow"/>
          <w:b/>
          <w:bCs/>
          <w:sz w:val="20"/>
          <w:szCs w:val="20"/>
        </w:rPr>
        <w:t>Нежилые помещения площадью 124,80 кв.м., расположенные на 1 и 2 этажах в отдельно стоящем 2 этажном бытовом здании по адресу: г. Новосибирск, Ленинский район, ул. Станционная, 30б.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32 500,00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каб.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</w:t>
      </w:r>
      <w:r w:rsidR="00513AAB">
        <w:rPr>
          <w:rFonts w:ascii="Arial Narrow" w:hAnsi="Arial Narrow"/>
          <w:sz w:val="20"/>
          <w:szCs w:val="20"/>
          <w:highlight w:val="yellow"/>
        </w:rPr>
        <w:t>унальных услуг,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  <w:bookmarkStart w:id="4" w:name="_GoBack"/>
      <w:bookmarkEnd w:id="4"/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08.02.2021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17.02.2021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19.01.2021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19.01.2021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20.01.2021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15.01.2021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3648E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0D31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AAB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9C46-FF9C-4B70-9C9A-BD8C3711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4</cp:revision>
  <cp:lastPrinted>2020-12-18T05:11:00Z</cp:lastPrinted>
  <dcterms:created xsi:type="dcterms:W3CDTF">2020-12-18T05:12:00Z</dcterms:created>
  <dcterms:modified xsi:type="dcterms:W3CDTF">2020-12-18T06:00:00Z</dcterms:modified>
</cp:coreProperties>
</file>