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03.03.2021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107,30 кв.м., на 1 этаже многоквартирного дома с нежилыми 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E52E27" w:rsidRDefault="00DD4107" w:rsidP="00E52E2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22. </w:t>
      </w:r>
      <w:r w:rsidR="00E52E27">
        <w:rPr>
          <w:rFonts w:ascii="Arial Narrow" w:hAnsi="Arial Narrow"/>
          <w:b/>
          <w:sz w:val="20"/>
          <w:szCs w:val="20"/>
        </w:rPr>
        <w:t>Нежилые помещения площадью 70,40 кв.м., на первом и втором этажах административно-торгового здания - 2 этажного с техподпольем, расположенные по адресу: г. Новосибирск, Ленинский район, ул. Киевская, 11а.</w:t>
      </w:r>
    </w:p>
    <w:p w:rsidR="00E52E27" w:rsidRDefault="00E52E27" w:rsidP="00E52E2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E52E27" w:rsidRDefault="00E52E27" w:rsidP="00E52E2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Pr="004E7200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составляет </w:t>
      </w:r>
      <w:r>
        <w:rPr>
          <w:rFonts w:ascii="Arial Narrow" w:hAnsi="Arial Narrow"/>
          <w:b/>
          <w:sz w:val="20"/>
          <w:szCs w:val="20"/>
        </w:rPr>
        <w:t>15 900,00 руб.</w:t>
      </w:r>
    </w:p>
    <w:p w:rsidR="00E52E27" w:rsidRDefault="00E52E27" w:rsidP="00E52E2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E52E27" w:rsidRDefault="00E52E27" w:rsidP="00E52E2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E52E27" w:rsidP="00E52E2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  <w:bookmarkStart w:id="0" w:name="_GoBack"/>
      <w:bookmarkEnd w:id="0"/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15.03.2021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24.03.2021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24.02.2021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24.02.2021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25.02.2021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19.02.2021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2E2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8444-6224-4D7B-B5CF-75484A9D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2021-01-29T03:55:00Z</dcterms:created>
  <dcterms:modified xsi:type="dcterms:W3CDTF">2021-01-29T03:55:00Z</dcterms:modified>
</cp:coreProperties>
</file>