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C" w:rsidRPr="00F6433C" w:rsidRDefault="00F6433C" w:rsidP="00F6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F6433C" w:rsidRPr="00B5775B" w:rsidRDefault="00F6433C" w:rsidP="00F6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документацию </w:t>
      </w:r>
      <w:r w:rsidR="00C84645" w:rsidRPr="00B5775B">
        <w:rPr>
          <w:rFonts w:ascii="Times New Roman" w:hAnsi="Times New Roman" w:cs="Times New Roman"/>
          <w:sz w:val="26"/>
          <w:szCs w:val="26"/>
        </w:rPr>
        <w:t>об электронном аукционе</w:t>
      </w:r>
    </w:p>
    <w:p w:rsidR="00F6433C" w:rsidRPr="00B5775B" w:rsidRDefault="00F6433C" w:rsidP="00F64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433C" w:rsidRPr="00B5775B" w:rsidRDefault="00F6433C" w:rsidP="00F6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Cs/>
          <w:sz w:val="26"/>
          <w:szCs w:val="26"/>
        </w:rPr>
        <w:t xml:space="preserve">Наименование и описание объекта закупки: </w:t>
      </w:r>
      <w:r w:rsidR="00C84645" w:rsidRPr="00B5775B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</w:t>
      </w:r>
      <w:r w:rsidR="00C84645" w:rsidRPr="00B577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работ по техническому обслуживанию систем кондиционирования воздуха в здании по адресу: город Новосибирск, Красный проспект, 50</w:t>
      </w:r>
      <w:r w:rsidRPr="00B577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75B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C84645" w:rsidRPr="00B5775B">
        <w:rPr>
          <w:rStyle w:val="notice-number3"/>
          <w:rFonts w:ascii="Times New Roman" w:hAnsi="Times New Roman" w:cs="Times New Roman"/>
          <w:color w:val="000000"/>
          <w:sz w:val="26"/>
          <w:szCs w:val="26"/>
        </w:rPr>
        <w:t>32110189095</w:t>
      </w:r>
      <w:r w:rsidRPr="00B5775B">
        <w:rPr>
          <w:rFonts w:ascii="Times New Roman" w:hAnsi="Times New Roman" w:cs="Times New Roman"/>
          <w:sz w:val="26"/>
          <w:szCs w:val="26"/>
        </w:rPr>
        <w:t>).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/>
          <w:bCs/>
          <w:sz w:val="26"/>
          <w:szCs w:val="26"/>
        </w:rPr>
        <w:t>Заказчик:</w:t>
      </w:r>
      <w:r w:rsidRPr="00B5775B">
        <w:rPr>
          <w:rFonts w:ascii="Times New Roman" w:hAnsi="Times New Roman" w:cs="Times New Roman"/>
          <w:sz w:val="26"/>
          <w:szCs w:val="26"/>
        </w:rPr>
        <w:t xml:space="preserve"> Муниципальное унитарное предприятие города Новосибирска «Центр муниципального имущества» (МУП «ЦМИ»).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/>
          <w:bCs/>
          <w:sz w:val="26"/>
          <w:szCs w:val="26"/>
        </w:rPr>
        <w:t>Место нахождения и почтовый адрес:</w:t>
      </w:r>
      <w:r w:rsidRPr="00B5775B">
        <w:rPr>
          <w:rFonts w:ascii="Times New Roman" w:hAnsi="Times New Roman" w:cs="Times New Roman"/>
          <w:sz w:val="26"/>
          <w:szCs w:val="26"/>
        </w:rPr>
        <w:t xml:space="preserve"> 630091, г. Новосибирск, Красный проспект, 50.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/>
          <w:bCs/>
          <w:sz w:val="26"/>
          <w:szCs w:val="26"/>
        </w:rPr>
        <w:t>Телефон:</w:t>
      </w:r>
      <w:r w:rsidRPr="00B5775B">
        <w:rPr>
          <w:rFonts w:ascii="Times New Roman" w:hAnsi="Times New Roman" w:cs="Times New Roman"/>
          <w:sz w:val="26"/>
          <w:szCs w:val="26"/>
        </w:rPr>
        <w:t xml:space="preserve"> +7 (383) 202-07-72.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/>
          <w:bCs/>
          <w:sz w:val="26"/>
          <w:szCs w:val="26"/>
        </w:rPr>
        <w:t>Адрес электронной почты:</w:t>
      </w:r>
      <w:r w:rsidRPr="00B5775B">
        <w:rPr>
          <w:rFonts w:ascii="Times New Roman" w:hAnsi="Times New Roman" w:cs="Times New Roman"/>
          <w:sz w:val="26"/>
          <w:szCs w:val="26"/>
        </w:rPr>
        <w:t xml:space="preserve"> mup.cmi@gmail.com.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b/>
          <w:bCs/>
          <w:sz w:val="26"/>
          <w:szCs w:val="26"/>
        </w:rPr>
        <w:t>Ответственное должностное лицо заказчика:</w:t>
      </w:r>
      <w:r w:rsidRPr="00B5775B">
        <w:rPr>
          <w:rFonts w:ascii="Times New Roman" w:hAnsi="Times New Roman" w:cs="Times New Roman"/>
          <w:sz w:val="26"/>
          <w:szCs w:val="26"/>
        </w:rPr>
        <w:t xml:space="preserve"> начальник отдела закупок Русаков Дмитрий Владимирович.</w:t>
      </w:r>
    </w:p>
    <w:p w:rsidR="00F6433C" w:rsidRPr="00B5775B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B5775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B5775B">
        <w:rPr>
          <w:rFonts w:ascii="Times New Roman" w:hAnsi="Times New Roman" w:cs="Times New Roman"/>
          <w:sz w:val="26"/>
          <w:szCs w:val="26"/>
        </w:rPr>
        <w:t>. 11 ст. 4 Федерального закона от 18.07.2011 № 223-ФЗ «О закупках товаров, работ, услуг отдельными видами юридических лиц» заказчиком принято решение внести следующие изменения в документаци</w:t>
      </w:r>
      <w:r w:rsidR="001B797A" w:rsidRPr="00B5775B">
        <w:rPr>
          <w:rFonts w:ascii="Times New Roman" w:hAnsi="Times New Roman" w:cs="Times New Roman"/>
          <w:sz w:val="26"/>
          <w:szCs w:val="26"/>
        </w:rPr>
        <w:t xml:space="preserve">ю </w:t>
      </w:r>
      <w:r w:rsidR="00C84645" w:rsidRPr="00B5775B">
        <w:rPr>
          <w:rFonts w:ascii="Times New Roman" w:hAnsi="Times New Roman" w:cs="Times New Roman"/>
          <w:sz w:val="26"/>
          <w:szCs w:val="26"/>
        </w:rPr>
        <w:t>об электронном аукционе</w:t>
      </w:r>
      <w:r w:rsidRPr="00B5775B">
        <w:rPr>
          <w:rFonts w:ascii="Times New Roman" w:hAnsi="Times New Roman" w:cs="Times New Roman"/>
          <w:sz w:val="26"/>
          <w:szCs w:val="26"/>
        </w:rPr>
        <w:t xml:space="preserve"> (№</w:t>
      </w:r>
      <w:r w:rsidR="00C84645" w:rsidRPr="00B5775B">
        <w:rPr>
          <w:rFonts w:ascii="Times New Roman" w:hAnsi="Times New Roman" w:cs="Times New Roman"/>
          <w:sz w:val="26"/>
          <w:szCs w:val="26"/>
        </w:rPr>
        <w:t> </w:t>
      </w:r>
      <w:r w:rsidR="00C84645" w:rsidRPr="00B5775B">
        <w:rPr>
          <w:rStyle w:val="notice-number3"/>
          <w:rFonts w:ascii="Times New Roman" w:hAnsi="Times New Roman" w:cs="Times New Roman"/>
          <w:color w:val="000000"/>
          <w:sz w:val="26"/>
          <w:szCs w:val="26"/>
        </w:rPr>
        <w:t>32110189095</w:t>
      </w:r>
      <w:r w:rsidRPr="00B5775B">
        <w:rPr>
          <w:rFonts w:ascii="Times New Roman" w:hAnsi="Times New Roman" w:cs="Times New Roman"/>
          <w:sz w:val="26"/>
          <w:szCs w:val="26"/>
        </w:rPr>
        <w:t xml:space="preserve">) </w:t>
      </w:r>
      <w:r w:rsidR="00C84645" w:rsidRPr="00B5775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C84645" w:rsidRPr="00B5775B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выполнение </w:t>
      </w:r>
      <w:r w:rsidR="00C84645" w:rsidRPr="00B577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работ по техническому обслуживанию систем кондиционирования воздуха в здании по адресу: город Новосибирск, Красный проспект, 50</w:t>
      </w:r>
      <w:r w:rsidRPr="00B5775B">
        <w:rPr>
          <w:rFonts w:ascii="Times New Roman" w:hAnsi="Times New Roman" w:cs="Times New Roman"/>
          <w:sz w:val="26"/>
          <w:szCs w:val="26"/>
        </w:rPr>
        <w:t>:</w:t>
      </w:r>
    </w:p>
    <w:p w:rsidR="00F6433C" w:rsidRPr="00B5775B" w:rsidRDefault="00C84645" w:rsidP="00C84645">
      <w:pPr>
        <w:pStyle w:val="a3"/>
        <w:widowControl w:val="0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B5775B">
        <w:rPr>
          <w:rFonts w:ascii="Times New Roman" w:hAnsi="Times New Roman" w:cs="Times New Roman"/>
          <w:sz w:val="26"/>
          <w:szCs w:val="26"/>
        </w:rPr>
        <w:t>Подпункт 4 пункта 19 документации об электронном аукционе изложить в следующей редакции: «</w:t>
      </w:r>
      <w:r w:rsidRPr="00B5775B">
        <w:rPr>
          <w:rFonts w:ascii="Times New Roman" w:hAnsi="Times New Roman" w:cs="Times New Roman"/>
          <w:bCs/>
          <w:sz w:val="26"/>
          <w:szCs w:val="26"/>
        </w:rPr>
        <w:t xml:space="preserve">Любой участник электронного аукциона вправе направить заказчику запрос о даче разъяснений положений документации об электронном аукционе: </w:t>
      </w:r>
      <w:r w:rsidRPr="00B5775B">
        <w:rPr>
          <w:rFonts w:ascii="Times New Roman" w:hAnsi="Times New Roman" w:cs="Times New Roman"/>
          <w:b/>
          <w:bCs/>
          <w:sz w:val="26"/>
          <w:szCs w:val="26"/>
        </w:rPr>
        <w:t>с 14.04.2021 по 27.04.2021</w:t>
      </w:r>
      <w:r w:rsidRPr="00B5775B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5775B">
        <w:rPr>
          <w:rFonts w:ascii="Times New Roman" w:hAnsi="Times New Roman" w:cs="Times New Roman"/>
          <w:sz w:val="26"/>
          <w:szCs w:val="26"/>
        </w:rPr>
        <w:t xml:space="preserve">Окончание срока предоставления участникам закупки разъяснений положений документации о закупке: </w:t>
      </w:r>
      <w:r w:rsidRPr="00B5775B">
        <w:rPr>
          <w:rFonts w:ascii="Times New Roman" w:hAnsi="Times New Roman" w:cs="Times New Roman"/>
          <w:sz w:val="26"/>
          <w:szCs w:val="26"/>
          <w:u w:val="single"/>
        </w:rPr>
        <w:t>17 часов 00 мин. 30.04.2021 (время новосибирское)».</w:t>
      </w:r>
    </w:p>
    <w:p w:rsidR="00C84645" w:rsidRPr="00B5775B" w:rsidRDefault="00C84645" w:rsidP="00C8464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sz w:val="26"/>
          <w:szCs w:val="26"/>
        </w:rPr>
        <w:t>Пункт 21 документации об электронном аукционе изложить в следующей редакции: «</w:t>
      </w:r>
      <w:r w:rsidRPr="00B5775B">
        <w:rPr>
          <w:rFonts w:ascii="Times New Roman" w:hAnsi="Times New Roman" w:cs="Times New Roman"/>
          <w:bCs/>
          <w:sz w:val="26"/>
          <w:szCs w:val="26"/>
        </w:rPr>
        <w:t xml:space="preserve">Срок подачи заявок: с момента размещения извещения о проведении электронного аукциона в единой информационной системе до </w:t>
      </w:r>
      <w:r w:rsidRPr="00B5775B">
        <w:rPr>
          <w:rFonts w:ascii="Times New Roman" w:hAnsi="Times New Roman" w:cs="Times New Roman"/>
          <w:sz w:val="26"/>
          <w:szCs w:val="26"/>
        </w:rPr>
        <w:t>10 часов 00 минут</w:t>
      </w:r>
      <w:r w:rsidRPr="00B5775B">
        <w:rPr>
          <w:rFonts w:ascii="Times New Roman" w:hAnsi="Times New Roman" w:cs="Times New Roman"/>
          <w:bCs/>
          <w:sz w:val="26"/>
          <w:szCs w:val="26"/>
        </w:rPr>
        <w:t xml:space="preserve"> 11.05.2021,</w:t>
      </w:r>
      <w:r w:rsidRPr="00B5775B">
        <w:rPr>
          <w:rFonts w:ascii="Times New Roman" w:hAnsi="Times New Roman" w:cs="Times New Roman"/>
          <w:sz w:val="26"/>
          <w:szCs w:val="26"/>
        </w:rPr>
        <w:t xml:space="preserve"> время – новосибирское</w:t>
      </w:r>
      <w:r w:rsidRPr="00B5775B">
        <w:rPr>
          <w:rFonts w:ascii="Times New Roman" w:hAnsi="Times New Roman" w:cs="Times New Roman"/>
          <w:bCs/>
          <w:sz w:val="26"/>
          <w:szCs w:val="26"/>
        </w:rPr>
        <w:t>.</w:t>
      </w:r>
      <w:r w:rsidRPr="00B5775B">
        <w:rPr>
          <w:rFonts w:ascii="Times New Roman" w:hAnsi="Times New Roman" w:cs="Times New Roman"/>
          <w:bCs/>
          <w:sz w:val="26"/>
          <w:szCs w:val="26"/>
        </w:rPr>
        <w:br/>
      </w:r>
      <w:r w:rsidRPr="00B5775B">
        <w:rPr>
          <w:rFonts w:ascii="Times New Roman" w:hAnsi="Times New Roman" w:cs="Times New Roman"/>
          <w:sz w:val="26"/>
          <w:szCs w:val="26"/>
        </w:rPr>
        <w:t xml:space="preserve">Дата и время окончания срока подачи заявок: </w:t>
      </w:r>
      <w:r w:rsidRPr="00B5775B">
        <w:rPr>
          <w:rFonts w:ascii="Times New Roman" w:hAnsi="Times New Roman" w:cs="Times New Roman"/>
          <w:sz w:val="26"/>
          <w:szCs w:val="26"/>
        </w:rPr>
        <w:br/>
        <w:t>11.05.2021 в 10-00. Время – новосибирское</w:t>
      </w:r>
      <w:proofErr w:type="gramStart"/>
      <w:r w:rsidRPr="00B5775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162" w:rsidRPr="00B5775B" w:rsidRDefault="00C84645" w:rsidP="00C84645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sz w:val="26"/>
          <w:szCs w:val="26"/>
        </w:rPr>
        <w:t>Пункт 22 документации об электронном аукционе изложить в следующей редакции: «Дата окончания срока рассмотрения заявок: 12.05.2021.».</w:t>
      </w:r>
    </w:p>
    <w:p w:rsidR="00C84645" w:rsidRPr="00B5775B" w:rsidRDefault="00C84645" w:rsidP="00C84645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B5775B">
        <w:rPr>
          <w:rFonts w:ascii="Times New Roman" w:hAnsi="Times New Roman" w:cs="Times New Roman"/>
          <w:sz w:val="26"/>
          <w:szCs w:val="26"/>
        </w:rPr>
        <w:t>Пункт 23 документации об электронном аукционе изложить в следующей редакции: «13.05.2021. Время начала проведения аукциона устанавливается оператором ЭП в соответствии с регламентом работы электронной площадки, на которой проводится аукцион</w:t>
      </w:r>
      <w:proofErr w:type="gramStart"/>
      <w:r w:rsidRPr="00B5775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sectPr w:rsidR="00C84645" w:rsidRPr="00B5775B" w:rsidSect="00C8464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EA9"/>
    <w:multiLevelType w:val="hybridMultilevel"/>
    <w:tmpl w:val="972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33C"/>
    <w:rsid w:val="001B797A"/>
    <w:rsid w:val="004046B6"/>
    <w:rsid w:val="0065513E"/>
    <w:rsid w:val="00770D8D"/>
    <w:rsid w:val="00882162"/>
    <w:rsid w:val="00B5775B"/>
    <w:rsid w:val="00C84645"/>
    <w:rsid w:val="00F6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-number3">
    <w:name w:val="notice-number3"/>
    <w:basedOn w:val="a0"/>
    <w:rsid w:val="00C84645"/>
  </w:style>
  <w:style w:type="paragraph" w:styleId="a3">
    <w:name w:val="List Paragraph"/>
    <w:basedOn w:val="a"/>
    <w:uiPriority w:val="34"/>
    <w:qFormat/>
    <w:rsid w:val="00C84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2020-12-04T03:52:00Z</dcterms:created>
  <dcterms:modified xsi:type="dcterms:W3CDTF">2021-04-26T04:34:00Z</dcterms:modified>
</cp:coreProperties>
</file>