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24.02.2022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28 400,00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10.12.2021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7 656,00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15 312,00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102,50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263/21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60 700,00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3 035,00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13 900,00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25 700,00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13,70 кв.м., в здании общежития, расположенные по адресу: г. Новосибирск, Центральный район, ул. Ольги Жилиной, 90.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13.08.2021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19.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47 403,00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2 370,15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94 806,00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37 960,00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75 920,00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35 757,00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1 787,85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71 514,00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37 352,00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1 867,60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74 704,00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143,69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16 613,00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259,40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10 376,00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27.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864,10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28.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29. Нежилые помещения площадью 70,40 кв.м., на первом и втором этажах отдельно стоящего здания,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(ИНН</w:t>
      </w:r>
      <w:r w:rsidR="00D22E69">
        <w:rPr>
          <w:rFonts w:ascii="Arial Narrow" w:hAnsi="Arial Narrow"/>
          <w:color w:val="000000"/>
          <w:sz w:val="20"/>
          <w:szCs w:val="20"/>
        </w:rPr>
        <w:t xml:space="preserve"> </w:t>
      </w:r>
      <w:r w:rsidR="00D22E69" w:rsidRPr="00D22E69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173/21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30.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34 254,00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1 712,70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68 508,00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31. Отдельно стоящее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3 552,00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177,60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7 104,00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32.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33.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34. Нежилые помещения площадью 65,10 кв.м., на 1 этаже отдельно стоящего здания, расположенные по адресу: г. Новосибирск, Кировский район, ул. Петухова, (84)..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10.09.2021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862,60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35.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36.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10.12.2021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0" w:name="OLE_LINK17"/>
      <w:bookmarkStart w:id="1" w:name="OLE_LINK16"/>
      <w:bookmarkEnd w:id="0"/>
      <w:bookmarkEnd w:id="1"/>
      <w:r w:rsidR="002D1A9D">
        <w:rPr>
          <w:rFonts w:ascii="Arial Narrow" w:hAnsi="Arial Narrow"/>
          <w:b/>
          <w:sz w:val="20"/>
          <w:szCs w:val="20"/>
        </w:rPr>
        <w:t>46 440,00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2" w:name="OLE_LINK19"/>
      <w:bookmarkStart w:id="3" w:name="OLE_LINK18"/>
      <w:bookmarkEnd w:id="2"/>
      <w:bookmarkEnd w:id="3"/>
      <w:r>
        <w:rPr>
          <w:rFonts w:ascii="Arial Narrow" w:hAnsi="Arial Narrow"/>
          <w:b/>
          <w:color w:val="000000"/>
          <w:sz w:val="20"/>
          <w:szCs w:val="20"/>
        </w:rPr>
        <w:t>92 880,00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</w:t>
      </w:r>
      <w:r w:rsidR="008F7DBB" w:rsidRPr="008F7DBB">
        <w:rPr>
          <w:rFonts w:ascii="Arial Narrow" w:hAnsi="Arial Narrow"/>
          <w:sz w:val="20"/>
          <w:szCs w:val="20"/>
        </w:rPr>
        <w:t xml:space="preserve">Аукцион проводится оператором аукциона ООО «РТС - тендер» в электронной форме на федеральной электронной торговой площадке РТС-Тендер на сайте </w:t>
      </w:r>
      <w:hyperlink r:id="rId8" w:history="1">
        <w:r w:rsidR="008F7DBB" w:rsidRPr="008F7DBB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="008F7DBB" w:rsidRPr="008F7DBB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07.03.2022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16.03.2022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Порядок внесения задатка определяется регламентом работы электронной площадки оператора аукциона </w:t>
      </w:r>
      <w:hyperlink r:id="rId9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b/>
          <w:bCs/>
          <w:i/>
          <w:iCs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Задаток, указанный в информационном сообщении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и в аукционной документации, </w:t>
      </w:r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 xml:space="preserve">вносится на расчетный счет оператора аукциона по реквизитам, указанным в личном кабинете заявителя после его регистрации на электронной площадке: </w:t>
      </w:r>
      <w:hyperlink r:id="rId10" w:history="1">
        <w:r w:rsidRPr="003B4933">
          <w:rPr>
            <w:rStyle w:val="af"/>
            <w:rFonts w:ascii="Arial Narrow" w:hAnsi="Arial Narrow"/>
            <w:i/>
            <w:iCs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b/>
          <w:bCs/>
          <w:i/>
          <w:iCs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С документацией об аукционе Вы можете ознакомиться на официальном сайте Российской Федерации для размещения информации о проведении торгов </w:t>
      </w:r>
      <w:hyperlink r:id="rId11" w:history="1"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www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torgi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gov</w:t>
        </w:r>
        <w:r w:rsidRPr="003B4933">
          <w:rPr>
            <w:rStyle w:val="af"/>
            <w:rFonts w:ascii="Arial Narrow" w:hAnsi="Arial Narrow"/>
            <w:b/>
            <w:sz w:val="20"/>
            <w:szCs w:val="20"/>
          </w:rPr>
          <w:t>.</w:t>
        </w:r>
        <w:r w:rsidRPr="003B4933">
          <w:rPr>
            <w:rStyle w:val="af"/>
            <w:rFonts w:ascii="Arial Narrow" w:hAnsi="Arial Narrow"/>
            <w:b/>
            <w:sz w:val="20"/>
            <w:szCs w:val="20"/>
            <w:lang w:val="en-US"/>
          </w:rPr>
          <w:t>ru</w:t>
        </w:r>
      </w:hyperlink>
      <w:r w:rsidRPr="003B4933">
        <w:rPr>
          <w:rFonts w:ascii="Arial Narrow" w:hAnsi="Arial Narrow"/>
          <w:b/>
          <w:color w:val="000000"/>
          <w:sz w:val="20"/>
          <w:szCs w:val="20"/>
        </w:rPr>
        <w:t xml:space="preserve">., 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и на сайте </w:t>
      </w:r>
      <w:hyperlink r:id="rId12" w:history="1">
        <w:r w:rsidRPr="003B4933">
          <w:rPr>
            <w:rStyle w:val="af"/>
            <w:rFonts w:ascii="Arial Narrow" w:hAnsi="Arial Narrow"/>
            <w:sz w:val="20"/>
            <w:szCs w:val="20"/>
          </w:rPr>
          <w:t>www.rts-tender.ru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На бумажном носителе документацию об аукционе можно получить на основании заявления любого заинтересованного лица по адресу: </w:t>
      </w:r>
      <w:smartTag w:uri="urn:schemas-microsoft-com:office:smarttags" w:element="metricconverter">
        <w:smartTagPr>
          <w:attr w:name="ProductID" w:val="630091, г"/>
        </w:smartTagPr>
        <w:r w:rsidRPr="003B4933">
          <w:rPr>
            <w:rFonts w:ascii="Arial Narrow" w:hAnsi="Arial Narrow"/>
            <w:color w:val="000000"/>
            <w:sz w:val="20"/>
            <w:szCs w:val="20"/>
          </w:rPr>
          <w:t>630091, г</w:t>
        </w:r>
      </w:smartTag>
      <w:r w:rsidRPr="003B4933">
        <w:rPr>
          <w:rFonts w:ascii="Arial Narrow" w:hAnsi="Arial Narrow"/>
          <w:color w:val="000000"/>
          <w:sz w:val="20"/>
          <w:szCs w:val="20"/>
        </w:rPr>
        <w:t xml:space="preserve">. Новосибирск, Красный проспект, 50, каб. </w:t>
      </w:r>
      <w:r>
        <w:rPr>
          <w:rFonts w:ascii="Arial Narrow" w:hAnsi="Arial Narrow"/>
          <w:color w:val="000000"/>
          <w:sz w:val="20"/>
          <w:szCs w:val="20"/>
        </w:rPr>
        <w:t>420</w:t>
      </w:r>
      <w:r w:rsidRPr="003B4933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Плата за предоставление документации об аукционе не устанавливается.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b/>
          <w:color w:val="000000"/>
          <w:sz w:val="20"/>
          <w:szCs w:val="20"/>
        </w:rPr>
        <w:t>Место, дата и время подачи заявок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 – </w:t>
      </w:r>
      <w:r>
        <w:rPr>
          <w:rFonts w:ascii="Arial Narrow" w:hAnsi="Arial Narrow"/>
          <w:color w:val="000000"/>
          <w:sz w:val="20"/>
          <w:szCs w:val="20"/>
        </w:rPr>
        <w:t>п</w:t>
      </w:r>
      <w:r w:rsidRPr="003B4933">
        <w:rPr>
          <w:rFonts w:ascii="Arial Narrow" w:hAnsi="Arial Narrow"/>
          <w:color w:val="000000"/>
          <w:sz w:val="20"/>
          <w:szCs w:val="20"/>
        </w:rPr>
        <w:t xml:space="preserve">рием заявок и прилагаемых к ним документов осуществляется с даты опубликования информационного сообщения. Последний день приема заявок: </w:t>
      </w:r>
      <w:r w:rsidRPr="003B4933">
        <w:rPr>
          <w:rFonts w:ascii="Arial Narrow" w:hAnsi="Arial Narrow"/>
          <w:b/>
          <w:color w:val="000000"/>
          <w:sz w:val="20"/>
          <w:szCs w:val="20"/>
        </w:rPr>
        <w:t>17.02.2022</w:t>
      </w:r>
      <w:r w:rsidR="00046881">
        <w:rPr>
          <w:rFonts w:ascii="Arial Narrow" w:hAnsi="Arial Narrow"/>
          <w:color w:val="000000"/>
          <w:sz w:val="20"/>
          <w:szCs w:val="20"/>
        </w:rPr>
        <w:t>.</w:t>
      </w:r>
    </w:p>
    <w:p w:rsidR="003B4933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 xml:space="preserve">Заявка и документы, являющиеся обязательным приложением к заявке, подаются и размещаются заявителем на электронной площадке  на сайте </w:t>
      </w:r>
      <w:hyperlink r:id="rId13" w:history="1">
        <w:r w:rsidRPr="003B4933">
          <w:rPr>
            <w:rStyle w:val="af"/>
            <w:rFonts w:ascii="Arial Narrow" w:hAnsi="Arial Narrow"/>
            <w:sz w:val="20"/>
            <w:szCs w:val="20"/>
          </w:rPr>
          <w:t>https://www.rts-tender.ru/</w:t>
        </w:r>
      </w:hyperlink>
      <w:r w:rsidRPr="003B4933">
        <w:rPr>
          <w:rFonts w:ascii="Arial Narrow" w:hAnsi="Arial Narrow"/>
          <w:color w:val="000000"/>
          <w:sz w:val="20"/>
          <w:szCs w:val="20"/>
        </w:rPr>
        <w:t xml:space="preserve"> в форме электронных документов либо электронных образов документов (документы на бумажном носителе, преобразованные в электронно-цифровую форму путем сканирования с сохранением их реквизитов), заверенные усиленной квалифицированной электронной подписью заявителя или представителя заявителя, в случае подачи заявки представителем заявителя.</w:t>
      </w:r>
    </w:p>
    <w:p w:rsidR="00DD4107" w:rsidRPr="003B4933" w:rsidRDefault="003B4933" w:rsidP="003B4933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3B4933">
        <w:rPr>
          <w:rFonts w:ascii="Arial Narrow" w:hAnsi="Arial Narrow"/>
          <w:color w:val="000000"/>
          <w:sz w:val="20"/>
          <w:szCs w:val="20"/>
        </w:rPr>
        <w:t>Наличие электронной подписи означает, что документы и сведения, поданные в форме электронных документов, направлены от имени заявителя и заявитель несет ответственность за подлинность и достоверность таких документов и сведений.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18.02.2022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11.02.2022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BC1570" w:rsidRDefault="00FF55C0" w:rsidP="00A42FB2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A42FB2" w:rsidRDefault="00A42FB2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A42FB2" w:rsidRDefault="00A42FB2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A42FB2" w:rsidRDefault="00A42FB2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A42FB2" w:rsidRDefault="00A42FB2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A42FB2" w:rsidRDefault="00A42FB2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3B4933" w:rsidRDefault="003B4933" w:rsidP="00A42FB2">
      <w:pPr>
        <w:spacing w:line="-220" w:lineRule="auto"/>
        <w:rPr>
          <w:rFonts w:ascii="Arial Narrow" w:hAnsi="Arial Narrow"/>
          <w:color w:val="000000"/>
          <w:sz w:val="20"/>
          <w:szCs w:val="20"/>
        </w:rPr>
      </w:pPr>
    </w:p>
    <w:p w:rsidR="00A42FB2" w:rsidRPr="00564B22" w:rsidRDefault="00A42FB2" w:rsidP="00A42FB2">
      <w:pPr>
        <w:spacing w:line="-220" w:lineRule="auto"/>
        <w:rPr>
          <w:rFonts w:ascii="Arial Narrow" w:hAnsi="Arial Narrow"/>
          <w:color w:val="000000"/>
          <w:sz w:val="20"/>
          <w:szCs w:val="20"/>
        </w:rPr>
      </w:pPr>
      <w:bookmarkStart w:id="4" w:name="_GoBack"/>
      <w:bookmarkEnd w:id="4"/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6881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4933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4C8E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8F7DBB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2FB2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570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E69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  <w:style w:type="character" w:styleId="af">
    <w:name w:val="Hyperlink"/>
    <w:basedOn w:val="a0"/>
    <w:uiPriority w:val="99"/>
    <w:unhideWhenUsed/>
    <w:rsid w:val="008F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s://www.rts-tend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3DBC5-0638-47B1-BE44-1991B083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5644</Words>
  <Characters>32172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37741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5</cp:revision>
  <cp:lastPrinted>2022-01-26T02:42:00Z</cp:lastPrinted>
  <dcterms:created xsi:type="dcterms:W3CDTF">2022-01-24T10:15:00Z</dcterms:created>
  <dcterms:modified xsi:type="dcterms:W3CDTF">2022-01-26T03:06:00Z</dcterms:modified>
</cp:coreProperties>
</file>