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i/>
          <w:sz w:val="28"/>
          <w:szCs w:val="28"/>
        </w:rPr>
      </w:pPr>
      <w:bookmarkStart w:id="0" w:name="sub_1"/>
      <w:bookmarkStart w:id="1" w:name="_Toc424284809"/>
    </w:p>
    <w:p w:rsidR="00F77DBF" w:rsidRPr="00325149" w:rsidRDefault="009C1990" w:rsidP="009C1990">
      <w:pPr>
        <w:keepNext/>
        <w:keepLines/>
        <w:tabs>
          <w:tab w:val="left" w:pos="993"/>
          <w:tab w:val="left" w:pos="6521"/>
        </w:tabs>
        <w:spacing w:after="0" w:line="240" w:lineRule="auto"/>
        <w:ind w:firstLine="6663"/>
        <w:rPr>
          <w:rFonts w:ascii="Times New Roman" w:eastAsia="Times New Roman" w:hAnsi="Times New Roman" w:cs="Calibri"/>
          <w:sz w:val="24"/>
          <w:szCs w:val="24"/>
        </w:rPr>
      </w:pPr>
      <w:r w:rsidRPr="00B2327D">
        <w:rPr>
          <w:rFonts w:ascii="Times New Roman" w:eastAsia="Times New Roman" w:hAnsi="Times New Roman" w:cs="Calibri"/>
          <w:sz w:val="24"/>
          <w:szCs w:val="24"/>
        </w:rPr>
        <w:t xml:space="preserve"> </w:t>
      </w:r>
      <w:r w:rsidR="00F77DBF" w:rsidRPr="00325149">
        <w:rPr>
          <w:rFonts w:ascii="Times New Roman" w:eastAsia="Times New Roman" w:hAnsi="Times New Roman" w:cs="Calibri"/>
          <w:sz w:val="24"/>
          <w:szCs w:val="24"/>
        </w:rPr>
        <w:t>Утверждено</w:t>
      </w:r>
    </w:p>
    <w:p w:rsidR="00F77DBF" w:rsidRPr="00325149" w:rsidRDefault="00BE367E"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r w:rsidRPr="009C1990">
        <w:rPr>
          <w:rFonts w:ascii="Times New Roman" w:eastAsia="Times New Roman" w:hAnsi="Times New Roman" w:cs="Calibri"/>
          <w:sz w:val="24"/>
          <w:szCs w:val="24"/>
        </w:rPr>
        <w:t xml:space="preserve">Приказом МУП </w:t>
      </w:r>
      <w:r>
        <w:rPr>
          <w:rFonts w:ascii="Times New Roman" w:eastAsia="Times New Roman" w:hAnsi="Times New Roman" w:cs="Calibri"/>
          <w:sz w:val="24"/>
          <w:szCs w:val="24"/>
        </w:rPr>
        <w:t>«ЦМИ» №</w:t>
      </w:r>
      <w:r w:rsidR="009B5C3A">
        <w:rPr>
          <w:rFonts w:ascii="Times New Roman" w:eastAsia="Times New Roman" w:hAnsi="Times New Roman" w:cs="Calibri"/>
          <w:sz w:val="24"/>
          <w:szCs w:val="24"/>
        </w:rPr>
        <w:t xml:space="preserve"> </w:t>
      </w:r>
      <w:r w:rsidR="00B2327D">
        <w:rPr>
          <w:rFonts w:ascii="Times New Roman" w:eastAsia="Times New Roman" w:hAnsi="Times New Roman" w:cs="Calibri"/>
          <w:sz w:val="24"/>
          <w:szCs w:val="24"/>
        </w:rPr>
        <w:t>423</w:t>
      </w:r>
    </w:p>
    <w:p w:rsidR="00F77DBF" w:rsidRPr="00325149" w:rsidRDefault="00B2327D" w:rsidP="00B2327D">
      <w:pPr>
        <w:keepNext/>
        <w:keepLines/>
        <w:tabs>
          <w:tab w:val="left" w:pos="993"/>
          <w:tab w:val="left" w:pos="6521"/>
        </w:tabs>
        <w:spacing w:after="0" w:line="240" w:lineRule="auto"/>
        <w:ind w:firstLine="6521"/>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F77DBF" w:rsidRPr="00325149">
        <w:rPr>
          <w:rFonts w:ascii="Times New Roman" w:eastAsia="Times New Roman" w:hAnsi="Times New Roman" w:cs="Calibri"/>
          <w:sz w:val="24"/>
          <w:szCs w:val="24"/>
        </w:rPr>
        <w:t>от «</w:t>
      </w:r>
      <w:r>
        <w:rPr>
          <w:rFonts w:ascii="Times New Roman" w:eastAsia="Times New Roman" w:hAnsi="Times New Roman" w:cs="Calibri"/>
          <w:sz w:val="24"/>
          <w:szCs w:val="24"/>
        </w:rPr>
        <w:t>08</w:t>
      </w:r>
      <w:r w:rsidR="00F77DBF" w:rsidRPr="00325149">
        <w:rPr>
          <w:rFonts w:ascii="Times New Roman" w:eastAsia="Times New Roman" w:hAnsi="Times New Roman" w:cs="Calibri"/>
          <w:sz w:val="24"/>
          <w:szCs w:val="24"/>
        </w:rPr>
        <w:t>»</w:t>
      </w:r>
      <w:r>
        <w:rPr>
          <w:rFonts w:ascii="Times New Roman" w:eastAsia="Times New Roman" w:hAnsi="Times New Roman" w:cs="Calibri"/>
          <w:sz w:val="24"/>
          <w:szCs w:val="24"/>
        </w:rPr>
        <w:t xml:space="preserve"> ноября </w:t>
      </w:r>
      <w:r w:rsidR="00F77DBF" w:rsidRPr="00325149">
        <w:rPr>
          <w:rFonts w:ascii="Times New Roman" w:eastAsia="Times New Roman" w:hAnsi="Times New Roman" w:cs="Calibri"/>
          <w:sz w:val="24"/>
          <w:szCs w:val="24"/>
        </w:rPr>
        <w:t>20</w:t>
      </w:r>
      <w:r>
        <w:rPr>
          <w:rFonts w:ascii="Times New Roman" w:eastAsia="Times New Roman" w:hAnsi="Times New Roman" w:cs="Calibri"/>
          <w:sz w:val="24"/>
          <w:szCs w:val="24"/>
        </w:rPr>
        <w:t>17</w:t>
      </w:r>
      <w:r w:rsidR="00F77DBF" w:rsidRPr="00325149">
        <w:rPr>
          <w:rFonts w:ascii="Times New Roman" w:eastAsia="Times New Roman" w:hAnsi="Times New Roman" w:cs="Calibri"/>
          <w:sz w:val="24"/>
          <w:szCs w:val="24"/>
        </w:rPr>
        <w:t xml:space="preserve"> года</w:t>
      </w:r>
    </w:p>
    <w:p w:rsid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BE367E" w:rsidRDefault="00BE367E"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BE367E" w:rsidRPr="00F77DBF" w:rsidRDefault="00BE367E"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r w:rsidRPr="00F77DBF">
        <w:rPr>
          <w:rFonts w:ascii="Times New Roman" w:eastAsia="Times New Roman" w:hAnsi="Times New Roman" w:cs="Calibri"/>
          <w:b/>
          <w:sz w:val="28"/>
          <w:szCs w:val="28"/>
        </w:rPr>
        <w:t>ПОЛОЖЕНИЕ ОБ АНТИКОРРУПЦИОННОЙ ПОЛИТИКЕ</w:t>
      </w:r>
    </w:p>
    <w:p w:rsidR="00BE367E" w:rsidRDefault="00BE367E" w:rsidP="00E13FB3">
      <w:pPr>
        <w:keepNext/>
        <w:keepLines/>
        <w:tabs>
          <w:tab w:val="left" w:pos="0"/>
          <w:tab w:val="left" w:pos="993"/>
        </w:tabs>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муниципального унитарного предприятия города Новосибирска</w:t>
      </w:r>
    </w:p>
    <w:p w:rsidR="00F77DBF" w:rsidRPr="00F77DBF" w:rsidRDefault="00BE367E" w:rsidP="00E13FB3">
      <w:pPr>
        <w:keepNext/>
        <w:keepLines/>
        <w:tabs>
          <w:tab w:val="left" w:pos="0"/>
          <w:tab w:val="left" w:pos="993"/>
        </w:tabs>
        <w:spacing w:after="0" w:line="240" w:lineRule="auto"/>
        <w:jc w:val="center"/>
        <w:rPr>
          <w:rFonts w:ascii="Times New Roman" w:eastAsia="Times New Roman" w:hAnsi="Times New Roman" w:cs="Calibri"/>
          <w:sz w:val="16"/>
          <w:szCs w:val="16"/>
        </w:rPr>
      </w:pPr>
      <w:r>
        <w:rPr>
          <w:rFonts w:ascii="Times New Roman" w:eastAsia="Times New Roman" w:hAnsi="Times New Roman" w:cs="Calibri"/>
          <w:b/>
          <w:sz w:val="24"/>
          <w:szCs w:val="24"/>
        </w:rPr>
        <w:t>«Центр муниципального имущества»</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p>
    <w:p w:rsidR="00F77DBF" w:rsidRPr="00F77DBF" w:rsidRDefault="00F77DBF" w:rsidP="006C28DA">
      <w:pPr>
        <w:keepNext/>
        <w:keepLines/>
        <w:tabs>
          <w:tab w:val="left" w:pos="0"/>
          <w:tab w:val="left" w:pos="993"/>
        </w:tabs>
        <w:spacing w:after="0" w:line="240" w:lineRule="auto"/>
        <w:ind w:left="720" w:hanging="578"/>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jc w:val="both"/>
        <w:rPr>
          <w:rFonts w:ascii="Times New Roman" w:eastAsia="Times New Roman" w:hAnsi="Times New Roman" w:cs="Times New Roman"/>
          <w:sz w:val="24"/>
          <w:szCs w:val="24"/>
        </w:rPr>
      </w:pPr>
    </w:p>
    <w:p w:rsidR="00F77DBF" w:rsidRPr="00BE367E" w:rsidRDefault="00F77DBF" w:rsidP="00BE367E">
      <w:pPr>
        <w:keepNext/>
        <w:keepLines/>
        <w:tabs>
          <w:tab w:val="left" w:pos="0"/>
          <w:tab w:val="left" w:pos="993"/>
        </w:tabs>
        <w:spacing w:after="0" w:line="240" w:lineRule="auto"/>
        <w:ind w:firstLine="567"/>
        <w:jc w:val="both"/>
        <w:rPr>
          <w:rFonts w:ascii="Times New Roman" w:eastAsia="Times New Roman" w:hAnsi="Times New Roman" w:cs="Times New Roman"/>
          <w:i/>
          <w:sz w:val="24"/>
          <w:szCs w:val="24"/>
        </w:rPr>
      </w:pPr>
      <w:r w:rsidRPr="00325149">
        <w:rPr>
          <w:rFonts w:ascii="Times New Roman" w:eastAsia="Times New Roman" w:hAnsi="Times New Roman" w:cs="Times New Roman"/>
          <w:sz w:val="24"/>
          <w:szCs w:val="24"/>
        </w:rPr>
        <w:t>1. </w:t>
      </w:r>
      <w:proofErr w:type="spellStart"/>
      <w:r w:rsidRPr="00325149">
        <w:rPr>
          <w:rFonts w:ascii="Times New Roman" w:eastAsia="Times New Roman" w:hAnsi="Times New Roman" w:cs="Times New Roman"/>
          <w:sz w:val="24"/>
          <w:szCs w:val="24"/>
        </w:rPr>
        <w:t>Антикоррупционная</w:t>
      </w:r>
      <w:proofErr w:type="spellEnd"/>
      <w:r w:rsidRPr="00325149">
        <w:rPr>
          <w:rFonts w:ascii="Times New Roman" w:eastAsia="Times New Roman" w:hAnsi="Times New Roman" w:cs="Times New Roman"/>
          <w:sz w:val="24"/>
          <w:szCs w:val="24"/>
        </w:rPr>
        <w:t xml:space="preserve"> политика </w:t>
      </w:r>
      <w:r w:rsidR="00BE367E" w:rsidRPr="00BE367E">
        <w:rPr>
          <w:rFonts w:ascii="Times New Roman" w:eastAsia="Times New Roman" w:hAnsi="Times New Roman" w:cs="Times New Roman"/>
          <w:b/>
          <w:i/>
          <w:sz w:val="24"/>
          <w:szCs w:val="24"/>
        </w:rPr>
        <w:t>муниципального унитарного предприятия города Новосибирска «Центр муниципального имущества»</w:t>
      </w:r>
      <w:r w:rsidRPr="00325149">
        <w:rPr>
          <w:rFonts w:ascii="Times New Roman" w:eastAsia="Times New Roman" w:hAnsi="Times New Roman" w:cs="Times New Roman"/>
          <w:i/>
          <w:sz w:val="24"/>
          <w:szCs w:val="24"/>
        </w:rPr>
        <w:t xml:space="preserve"> </w:t>
      </w:r>
      <w:r w:rsidR="00BE367E">
        <w:rPr>
          <w:rFonts w:ascii="Times New Roman" w:eastAsia="Times New Roman" w:hAnsi="Times New Roman" w:cs="Times New Roman"/>
          <w:i/>
          <w:sz w:val="24"/>
          <w:szCs w:val="24"/>
        </w:rPr>
        <w:t xml:space="preserve">(далее - МУП «ЦМИ») </w:t>
      </w:r>
      <w:r w:rsidRPr="00325149">
        <w:rPr>
          <w:rFonts w:ascii="Times New Roman" w:eastAsia="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BE367E">
        <w:rPr>
          <w:rFonts w:ascii="Times New Roman" w:eastAsia="Times New Roman" w:hAnsi="Times New Roman" w:cs="Times New Roman"/>
          <w:i/>
          <w:sz w:val="24"/>
          <w:szCs w:val="24"/>
        </w:rPr>
        <w:t>МУП «ЦМИ»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(далее ‒ </w:t>
      </w:r>
      <w:r w:rsidR="00BE367E">
        <w:rPr>
          <w:rFonts w:ascii="Times New Roman" w:eastAsia="Times New Roman" w:hAnsi="Times New Roman" w:cs="Times New Roman"/>
          <w:sz w:val="24"/>
          <w:szCs w:val="24"/>
        </w:rPr>
        <w:t>Предприятие</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 Настоящее Положение основано на нормах Конституции Российской Федерации, Федерального закона от 25.12.2008 № 273-ФЗ «О противодействии коррупции», Федерального </w:t>
      </w:r>
      <w:proofErr w:type="gramStart"/>
      <w:r w:rsidRPr="00325149">
        <w:rPr>
          <w:rFonts w:ascii="Times New Roman" w:eastAsia="Times New Roman" w:hAnsi="Times New Roman" w:cs="Times New Roman"/>
          <w:sz w:val="24"/>
          <w:szCs w:val="24"/>
        </w:rPr>
        <w:t>закона от 05.04.2013 № 44-ФЗ «О контрактной системе в сфере закупок товаров, работ, услуг для обеспечения государственных и муниципальных нужд»</w:t>
      </w:r>
      <w:r w:rsidRPr="00325149">
        <w:rPr>
          <w:rFonts w:ascii="Times New Roman" w:eastAsia="Calibri" w:hAnsi="Times New Roman" w:cs="Times New Roman"/>
          <w:sz w:val="24"/>
          <w:szCs w:val="24"/>
          <w:vertAlign w:val="superscript"/>
        </w:rPr>
        <w:footnoteReference w:id="1"/>
      </w:r>
      <w:r w:rsidRPr="00325149">
        <w:rPr>
          <w:rFonts w:ascii="Times New Roman" w:eastAsia="Times New Roman" w:hAnsi="Times New Roman" w:cs="Times New Roman"/>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других локальных актов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Целями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обеспечение соответствия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требованиям </w:t>
      </w:r>
      <w:proofErr w:type="spellStart"/>
      <w:r w:rsidRPr="00325149">
        <w:rPr>
          <w:rFonts w:ascii="Times New Roman" w:eastAsia="Times New Roman" w:hAnsi="Times New Roman" w:cs="Times New Roman"/>
          <w:sz w:val="24"/>
          <w:szCs w:val="24"/>
        </w:rPr>
        <w:t>антикоррупционного</w:t>
      </w:r>
      <w:proofErr w:type="spellEnd"/>
      <w:r w:rsidRPr="00325149">
        <w:rPr>
          <w:rFonts w:ascii="Times New Roman" w:eastAsia="Times New Roman" w:hAnsi="Times New Roman" w:cs="Times New Roman"/>
          <w:sz w:val="24"/>
          <w:szCs w:val="24"/>
        </w:rPr>
        <w:t xml:space="preserve">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минимизация рисков вовлечения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у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нетерпимости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 Задачами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определение должностных лиц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информирование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разработка и реализация мер, направленных на профилактику и противодействие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закрепление ответственности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за несоблюдение требований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b/>
          <w:sz w:val="24"/>
          <w:szCs w:val="24"/>
        </w:rPr>
        <w:lastRenderedPageBreak/>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325149">
        <w:rPr>
          <w:rFonts w:ascii="Times New Roman" w:eastAsia="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взятка</w:t>
      </w:r>
      <w:r w:rsidRPr="00325149">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xml:space="preserve"> ‒ деятельность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 xml:space="preserve">работник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r w:rsidRPr="00325149">
        <w:rPr>
          <w:rFonts w:ascii="Times New Roman" w:eastAsia="Times New Roman" w:hAnsi="Times New Roman" w:cs="Times New Roman"/>
          <w:sz w:val="24"/>
          <w:szCs w:val="24"/>
        </w:rPr>
        <w:t xml:space="preserve"> ‒ физическое лицо, вступившее в трудовые отношения с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 xml:space="preserve">контрагент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r w:rsidRPr="00325149">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конфликт интересов</w:t>
      </w:r>
      <w:r w:rsidRPr="00325149">
        <w:rPr>
          <w:rFonts w:ascii="Times New Roman" w:eastAsia="Calibri" w:hAnsi="Times New Roman" w:cs="Times New Roman"/>
          <w:sz w:val="24"/>
          <w:szCs w:val="24"/>
          <w:vertAlign w:val="superscript"/>
        </w:rPr>
        <w:footnoteReference w:id="2"/>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(представителя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влияет или может повлиять на надлежащее, объективное и беспристрастное исполнение им трудовых (должностных) обязанностей;                                                                                                                                                                                    </w:t>
      </w:r>
      <w:proofErr w:type="gramStart"/>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7. Нормы настоящего Положения могут распространяться на иных физических и (или) юридических лиц, с которыми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вступает в договорные отношения, в случае, если это закреплено в договорах, заключаемых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xml:space="preserve">. Основные принципы </w:t>
      </w:r>
      <w:proofErr w:type="spellStart"/>
      <w:r w:rsidRPr="00325149">
        <w:rPr>
          <w:rFonts w:ascii="Times New Roman" w:eastAsia="Times New Roman" w:hAnsi="Times New Roman" w:cs="Times New Roman"/>
          <w:b/>
          <w:sz w:val="24"/>
          <w:szCs w:val="24"/>
        </w:rPr>
        <w:t>антикоррупционной</w:t>
      </w:r>
      <w:proofErr w:type="spellEnd"/>
      <w:r w:rsidRPr="00325149">
        <w:rPr>
          <w:rFonts w:ascii="Times New Roman" w:eastAsia="Times New Roman" w:hAnsi="Times New Roman" w:cs="Times New Roman"/>
          <w:b/>
          <w:sz w:val="24"/>
          <w:szCs w:val="24"/>
        </w:rPr>
        <w:t xml:space="preserve"> политики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w:t>
      </w:r>
      <w:proofErr w:type="spellStart"/>
      <w:r w:rsidRPr="00325149">
        <w:rPr>
          <w:rFonts w:ascii="Times New Roman" w:eastAsia="Times New Roman" w:hAnsi="Times New Roman" w:cs="Times New Roman"/>
          <w:sz w:val="24"/>
          <w:szCs w:val="24"/>
        </w:rPr>
        <w:t>Антикоррупционная</w:t>
      </w:r>
      <w:proofErr w:type="spellEnd"/>
      <w:r w:rsidRPr="00325149">
        <w:rPr>
          <w:rFonts w:ascii="Times New Roman" w:eastAsia="Times New Roman" w:hAnsi="Times New Roman" w:cs="Times New Roman"/>
          <w:sz w:val="24"/>
          <w:szCs w:val="24"/>
        </w:rPr>
        <w:t xml:space="preserve"> политика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принцип соответствия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Ключевая роль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формировании культуры нетерпимости к коррупции и в создании внутриорганизационной системы предупреждения и противодействия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Информированность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 положениях </w:t>
      </w:r>
      <w:proofErr w:type="spellStart"/>
      <w:r w:rsidRPr="00325149">
        <w:rPr>
          <w:rFonts w:ascii="Times New Roman" w:eastAsia="Times New Roman" w:hAnsi="Times New Roman" w:cs="Times New Roman"/>
          <w:sz w:val="24"/>
          <w:szCs w:val="24"/>
        </w:rPr>
        <w:t>антикоррупционного</w:t>
      </w:r>
      <w:proofErr w:type="spellEnd"/>
      <w:r w:rsidRPr="00325149">
        <w:rPr>
          <w:rFonts w:ascii="Times New Roman" w:eastAsia="Times New Roman" w:hAnsi="Times New Roman" w:cs="Times New Roman"/>
          <w:sz w:val="24"/>
          <w:szCs w:val="24"/>
        </w:rPr>
        <w:t xml:space="preserve">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Разработка и выполнение комплекса мероприятий, позволяющих снизить вероятность вовлечения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коррупционную деятельность, осуществляется с учетом существующих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Реализация </w:t>
      </w:r>
      <w:proofErr w:type="spellStart"/>
      <w:r w:rsidRPr="00325149">
        <w:rPr>
          <w:rFonts w:ascii="Times New Roman" w:eastAsia="Times New Roman" w:hAnsi="Times New Roman" w:cs="Times New Roman"/>
          <w:sz w:val="24"/>
          <w:szCs w:val="24"/>
        </w:rPr>
        <w:t>антикоррупционных</w:t>
      </w:r>
      <w:proofErr w:type="spellEnd"/>
      <w:r w:rsidRPr="00325149">
        <w:rPr>
          <w:rFonts w:ascii="Times New Roman" w:eastAsia="Times New Roman" w:hAnsi="Times New Roman" w:cs="Times New Roman"/>
          <w:sz w:val="24"/>
          <w:szCs w:val="24"/>
        </w:rPr>
        <w:t xml:space="preserve"> мероприятий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Неотвратимость наказания для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w:t>
      </w:r>
      <w:proofErr w:type="spellStart"/>
      <w:r w:rsidRPr="00325149">
        <w:rPr>
          <w:rFonts w:ascii="Times New Roman" w:eastAsia="Times New Roman" w:hAnsi="Times New Roman" w:cs="Times New Roman"/>
          <w:sz w:val="24"/>
          <w:szCs w:val="24"/>
        </w:rPr>
        <w:t>антикоррупционных</w:t>
      </w:r>
      <w:proofErr w:type="spellEnd"/>
      <w:r w:rsidRPr="00325149">
        <w:rPr>
          <w:rFonts w:ascii="Times New Roman" w:eastAsia="Times New Roman" w:hAnsi="Times New Roman" w:cs="Times New Roman"/>
          <w:sz w:val="24"/>
          <w:szCs w:val="24"/>
        </w:rPr>
        <w:t xml:space="preserve">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xml:space="preserve">. Должностные лица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за реализацию </w:t>
      </w:r>
      <w:proofErr w:type="spellStart"/>
      <w:r w:rsidRPr="00325149">
        <w:rPr>
          <w:rFonts w:ascii="Times New Roman" w:eastAsia="Times New Roman" w:hAnsi="Times New Roman" w:cs="Times New Roman"/>
          <w:b/>
          <w:sz w:val="24"/>
          <w:szCs w:val="24"/>
        </w:rPr>
        <w:t>антикоррупционной</w:t>
      </w:r>
      <w:proofErr w:type="spellEnd"/>
      <w:r w:rsidRPr="00325149">
        <w:rPr>
          <w:rFonts w:ascii="Times New Roman" w:eastAsia="Times New Roman" w:hAnsi="Times New Roman" w:cs="Times New Roman"/>
          <w:b/>
          <w:sz w:val="24"/>
          <w:szCs w:val="24"/>
        </w:rPr>
        <w:t xml:space="preserve"> политики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9.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является ответственным за организацию всех мероприятий, направленных на предупреждение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10.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исходя из стоящих перед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ием задач, специфики деятельности, штатной численности, организационной структуры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назначает лицо или несколько лиц,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w:t>
      </w:r>
      <w:proofErr w:type="gramStart"/>
      <w:r w:rsidRPr="00325149">
        <w:rPr>
          <w:rFonts w:ascii="Times New Roman" w:eastAsia="Times New Roman" w:hAnsi="Times New Roman" w:cs="Times New Roman"/>
          <w:sz w:val="24"/>
          <w:szCs w:val="24"/>
        </w:rPr>
        <w:t xml:space="preserve">Основные обязанности должностного лица (должностных лиц), ответственного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рекомендаций для принятия решений по вопросам предупреждения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разработка и представление на утверждение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проектов локальных нормативных актов, направленных на реализацию мер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проведение контрольных мероприятий, направленных на выявление коррупционных правонарушений, совершенных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прием и рассмотрение сообщений о случаях склонения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w:t>
      </w:r>
      <w:proofErr w:type="spellStart"/>
      <w:r w:rsidRPr="00325149">
        <w:rPr>
          <w:rFonts w:ascii="Times New Roman" w:eastAsia="Times New Roman" w:hAnsi="Times New Roman" w:cs="Times New Roman"/>
          <w:sz w:val="24"/>
          <w:szCs w:val="24"/>
        </w:rPr>
        <w:t>оперативно-разыскные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организация мероприятий по вопросам профилактики и противодействия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и индивидуального консультирования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индивидуальное консультирование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ежегодное проведение оценки результатов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и подготовка соответствующих отчетных материалов для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w:t>
      </w:r>
      <w:r w:rsidRPr="00325149">
        <w:rPr>
          <w:rFonts w:ascii="Times New Roman" w:eastAsia="Times New Roman" w:hAnsi="Times New Roman" w:cs="Times New Roman"/>
          <w:b/>
          <w:sz w:val="24"/>
          <w:szCs w:val="24"/>
        </w:rPr>
        <w:t xml:space="preserve">. Обязанности руководителя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 xml:space="preserve">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работников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 по предупреждению коррупции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12.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13. Соблюдение работником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14.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должности и стажа работы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руководствоваться требованиями настоящего Положения и неукоснительно соблюдать принципы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воздерживаться от совершения и (или) участия в совершении коррупционных правонарушений, в том числе в интересах или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15. Работник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вне зависимости от должности и стажа работы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незамедлительно информировать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незамедлительно информировать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своего непосредственного руководителя о ставших известными ему случаях совершения коррупционных правонарушений другими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сообщить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по предупреждению коррупции, </w:t>
      </w:r>
      <w:proofErr w:type="gramStart"/>
      <w:r w:rsidRPr="00325149">
        <w:rPr>
          <w:rFonts w:ascii="Times New Roman" w:eastAsia="Times New Roman" w:hAnsi="Times New Roman" w:cs="Times New Roman"/>
          <w:b/>
          <w:sz w:val="24"/>
          <w:szCs w:val="24"/>
        </w:rPr>
        <w:t>реализуемых</w:t>
      </w:r>
      <w:proofErr w:type="gramEnd"/>
      <w:r w:rsidRPr="00325149">
        <w:rPr>
          <w:rFonts w:ascii="Times New Roman" w:eastAsia="Times New Roman" w:hAnsi="Times New Roman" w:cs="Times New Roman"/>
          <w:b/>
          <w:sz w:val="24"/>
          <w:szCs w:val="24"/>
        </w:rPr>
        <w:t xml:space="preserve">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ием</w:t>
      </w:r>
      <w:r w:rsidRPr="00325149">
        <w:rPr>
          <w:rFonts w:ascii="Times New Roman" w:eastAsia="Calibri" w:hAnsi="Times New Roman" w:cs="Times New Roman"/>
          <w:sz w:val="24"/>
          <w:szCs w:val="24"/>
          <w:vertAlign w:val="superscript"/>
        </w:rPr>
        <w:footnoteReference w:id="3"/>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tbl>
      <w:tblPr>
        <w:tblStyle w:val="9"/>
        <w:tblW w:w="10201" w:type="dxa"/>
        <w:tblLook w:val="04A0"/>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Разработка и принятие Кодекса этики и служебного поведения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договоры, связанные с хозяйственной деятельностью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w:t>
            </w:r>
            <w:proofErr w:type="spellStart"/>
            <w:r w:rsidRPr="00325149">
              <w:rPr>
                <w:rFonts w:ascii="Times New Roman" w:eastAsia="Calibri" w:hAnsi="Times New Roman" w:cs="Times New Roman"/>
                <w:sz w:val="24"/>
                <w:szCs w:val="24"/>
              </w:rPr>
              <w:t>антикоррупционных</w:t>
            </w:r>
            <w:proofErr w:type="spellEnd"/>
            <w:r w:rsidRPr="00325149">
              <w:rPr>
                <w:rFonts w:ascii="Times New Roman" w:eastAsia="Calibri" w:hAnsi="Times New Roman" w:cs="Times New Roman"/>
                <w:sz w:val="24"/>
                <w:szCs w:val="24"/>
              </w:rPr>
              <w:t xml:space="preserve"> положений, а также в должностные инструкции обязанностей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и своего непосредственного руководителя о ставшей известной работнику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информации о случаях совершения коррупционных правонарушений другими работниками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контрагентами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сообщивших о коррупционных правонарушениях в деятельности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Обучение и информирование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Ознакомление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под роспись с локальными нормативными актами, регламентирующими вопросы предупреждения и противодействия коррупции 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Организация индивидуального консультирования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при взаимодействии с контрагентами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16. Работа по предупреждению коррупции при взаимодействии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проводится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установление и сохранение деловых (хозяйственных) отношений с теми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sz w:val="24"/>
          <w:szCs w:val="24"/>
        </w:rPr>
        <w:t xml:space="preserve">2) внедрение специальных процедур проверки контрагентов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целях снижения риска вовлечения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коррупционную деятельность и иные недобросовестные практики в ходе отношений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(сбор и анализ находящихся в открытом доступе сведений о потенциальных контрагентах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их репутации в деловых кругах, длительности деятельности на рынке, участии в коррупционных скандалах и т.п.);</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распространение на контрагентов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применяемых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 включение в договоры, заключаемые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5) размещение на официальном сайте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информации о мерах по предупреждению коррупции, принимаемых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17. Целью оценки коррупционных рисков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является определение конкретных работ, услуг и форм деятельности, при реализации которых наиболее высока вероятность совершения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коррупционных </w:t>
      </w:r>
      <w:proofErr w:type="gramStart"/>
      <w:r w:rsidRPr="00325149">
        <w:rPr>
          <w:rFonts w:ascii="Times New Roman" w:eastAsia="Times New Roman" w:hAnsi="Times New Roman" w:cs="Times New Roman"/>
          <w:sz w:val="24"/>
          <w:szCs w:val="24"/>
        </w:rPr>
        <w:t>правонарушений</w:t>
      </w:r>
      <w:proofErr w:type="gramEnd"/>
      <w:r w:rsidRPr="00325149">
        <w:rPr>
          <w:rFonts w:ascii="Times New Roman" w:eastAsia="Times New Roman" w:hAnsi="Times New Roman" w:cs="Times New Roman"/>
          <w:sz w:val="24"/>
          <w:szCs w:val="24"/>
        </w:rPr>
        <w:t xml:space="preserve"> как в целях получения личной выгоды, так и в целях получения выгоды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18.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«карты коррупционных рисков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определение перечня должностей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19. Перечень должностей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главного бухгалтера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юриста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начальника хозяйственного отдела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________________________________________________________________.</w:t>
      </w: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i/>
          <w:sz w:val="24"/>
          <w:szCs w:val="24"/>
        </w:rPr>
        <w:t>(наименование иных должностей)</w:t>
      </w:r>
      <w:r w:rsidRPr="00325149">
        <w:rPr>
          <w:rFonts w:ascii="Times New Roman" w:eastAsia="Times New Roman" w:hAnsi="Times New Roman" w:cs="Times New Roman"/>
          <w:sz w:val="24"/>
          <w:szCs w:val="24"/>
          <w:vertAlign w:val="superscript"/>
        </w:rPr>
        <w:footnoteReference w:id="4"/>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20. Карта коррупционных рисков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все виды платных услуг, оказываемых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процессы, связанные с движением кадров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21. Подарки и представительские расходы, в том числе на деловое гостеприимство, которые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могут использовать для дарения другим лицам и организациям, либо которые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связи с их трудовой деятельностью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могут получать от других лиц и организаций, должны соответствовать совокупности указанных ниже критериев</w:t>
      </w:r>
      <w:r w:rsidRPr="00325149">
        <w:rPr>
          <w:rFonts w:ascii="Times New Roman" w:eastAsia="Calibri" w:hAnsi="Times New Roman" w:cs="Times New Roman"/>
          <w:sz w:val="24"/>
          <w:szCs w:val="24"/>
          <w:vertAlign w:val="superscript"/>
        </w:rPr>
        <w:footnoteReference w:id="5"/>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w:t>
      </w:r>
      <w:r w:rsidRPr="00325149">
        <w:rPr>
          <w:rFonts w:ascii="Times New Roman" w:eastAsia="Times New Roman" w:hAnsi="Times New Roman" w:cs="Times New Roman"/>
          <w:sz w:val="24"/>
          <w:szCs w:val="24"/>
        </w:rPr>
        <w:lastRenderedPageBreak/>
        <w:t>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создавать </w:t>
      </w:r>
      <w:proofErr w:type="spellStart"/>
      <w:r w:rsidRPr="00325149">
        <w:rPr>
          <w:rFonts w:ascii="Times New Roman" w:eastAsia="Times New Roman" w:hAnsi="Times New Roman" w:cs="Times New Roman"/>
          <w:sz w:val="24"/>
          <w:szCs w:val="24"/>
        </w:rPr>
        <w:t>репутационного</w:t>
      </w:r>
      <w:proofErr w:type="spellEnd"/>
      <w:r w:rsidRPr="00325149">
        <w:rPr>
          <w:rFonts w:ascii="Times New Roman" w:eastAsia="Times New Roman" w:hAnsi="Times New Roman" w:cs="Times New Roman"/>
          <w:sz w:val="24"/>
          <w:szCs w:val="24"/>
        </w:rPr>
        <w:t xml:space="preserve"> риска для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предоставляемые на выставках, презентациях, иных мероприятиях, в которых официально участвует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допускаются и рассматриваются в качестве </w:t>
      </w:r>
      <w:proofErr w:type="spellStart"/>
      <w:r w:rsidRPr="00325149">
        <w:rPr>
          <w:rFonts w:ascii="Times New Roman" w:eastAsia="Times New Roman" w:hAnsi="Times New Roman" w:cs="Times New Roman"/>
          <w:sz w:val="24"/>
          <w:szCs w:val="24"/>
        </w:rPr>
        <w:t>имиджевых</w:t>
      </w:r>
      <w:proofErr w:type="spellEnd"/>
      <w:r w:rsidRPr="00325149">
        <w:rPr>
          <w:rFonts w:ascii="Times New Roman" w:eastAsia="Times New Roman" w:hAnsi="Times New Roman" w:cs="Times New Roman"/>
          <w:sz w:val="24"/>
          <w:szCs w:val="24"/>
        </w:rPr>
        <w:t xml:space="preserve">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23. Не допускаются подарки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w:t>
      </w:r>
      <w:proofErr w:type="spellStart"/>
      <w:r w:rsidRPr="00325149">
        <w:rPr>
          <w:rFonts w:ascii="Times New Roman" w:eastAsia="Times New Roman" w:hAnsi="Times New Roman" w:cs="Times New Roman"/>
          <w:b/>
          <w:sz w:val="24"/>
          <w:szCs w:val="24"/>
        </w:rPr>
        <w:t>Антикоррупционное</w:t>
      </w:r>
      <w:proofErr w:type="spellEnd"/>
      <w:r w:rsidRPr="00325149">
        <w:rPr>
          <w:rFonts w:ascii="Times New Roman" w:eastAsia="Times New Roman" w:hAnsi="Times New Roman" w:cs="Times New Roman"/>
          <w:b/>
          <w:sz w:val="24"/>
          <w:szCs w:val="24"/>
        </w:rPr>
        <w:t xml:space="preserve"> просвещение работников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w:t>
      </w:r>
      <w:proofErr w:type="spellStart"/>
      <w:r w:rsidRPr="00325149">
        <w:rPr>
          <w:rFonts w:ascii="Times New Roman" w:eastAsia="Times New Roman" w:hAnsi="Times New Roman" w:cs="Times New Roman"/>
          <w:sz w:val="24"/>
          <w:szCs w:val="24"/>
        </w:rPr>
        <w:t>Антикоррупционное</w:t>
      </w:r>
      <w:proofErr w:type="spellEnd"/>
      <w:r w:rsidRPr="00325149">
        <w:rPr>
          <w:rFonts w:ascii="Times New Roman" w:eastAsia="Times New Roman" w:hAnsi="Times New Roman" w:cs="Times New Roman"/>
          <w:sz w:val="24"/>
          <w:szCs w:val="24"/>
        </w:rPr>
        <w:t xml:space="preserve"> просвещение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w:t>
      </w:r>
      <w:proofErr w:type="spellStart"/>
      <w:r w:rsidRPr="00325149">
        <w:rPr>
          <w:rFonts w:ascii="Times New Roman" w:eastAsia="Times New Roman" w:hAnsi="Times New Roman" w:cs="Times New Roman"/>
          <w:sz w:val="24"/>
          <w:szCs w:val="24"/>
        </w:rPr>
        <w:t>Антикоррупционное</w:t>
      </w:r>
      <w:proofErr w:type="spellEnd"/>
      <w:r w:rsidRPr="00325149">
        <w:rPr>
          <w:rFonts w:ascii="Times New Roman" w:eastAsia="Times New Roman" w:hAnsi="Times New Roman" w:cs="Times New Roman"/>
          <w:sz w:val="24"/>
          <w:szCs w:val="24"/>
        </w:rPr>
        <w:t xml:space="preserve"> образование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осуществляется за счет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форме подготовки (переподготовки) и повышения квалификации должностных лиц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26. Антикоррупционное консультирование осуществляется в индивидуальном порядке должностными лицами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ответственными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27. Система внутреннего контроля и аудита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способствует профилактике и выявлению коррупционных правонарушений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обеспечение соответствия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требованиям нормативных правовых актов и локальных нормативных актов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29. Для реализации мер предупреждения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контроль документирования операций хозяйственной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31. Контроль документирования операций хозяйственной деятельности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прежде всего связан с обязанностью ведения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ием финансовой (бухгалтерской) отчетности и направлен на предупреждение и выявление соответствующих нарушений: </w:t>
      </w:r>
      <w:r w:rsidRPr="00325149">
        <w:rPr>
          <w:rFonts w:ascii="Times New Roman" w:eastAsia="Times New Roman" w:hAnsi="Times New Roman" w:cs="Times New Roman"/>
          <w:sz w:val="24"/>
          <w:szCs w:val="24"/>
        </w:rPr>
        <w:lastRenderedPageBreak/>
        <w:t>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работникам </w:t>
      </w:r>
      <w:proofErr w:type="spellStart"/>
      <w:r w:rsidRPr="00325149">
        <w:rPr>
          <w:rFonts w:ascii="Times New Roman" w:eastAsia="Times New Roman" w:hAnsi="Times New Roman" w:cs="Times New Roman"/>
          <w:sz w:val="24"/>
          <w:szCs w:val="24"/>
        </w:rPr>
        <w:t>аффилированных</w:t>
      </w:r>
      <w:proofErr w:type="spellEnd"/>
      <w:r w:rsidRPr="00325149">
        <w:rPr>
          <w:rFonts w:ascii="Times New Roman" w:eastAsia="Times New Roman" w:hAnsi="Times New Roman" w:cs="Times New Roman"/>
          <w:sz w:val="24"/>
          <w:szCs w:val="24"/>
        </w:rPr>
        <w:t xml:space="preserve">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выплата посреднику или контрагенту вознаграждения, размер которого превышает обычную плату для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принимает на себя обязательство сообщать в правоохранительные органы обо всех случаях совершения коррупционных правонарушений, о которых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ию, закрепляется за должностным лицом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ответственным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принимает на себя обязательство воздерживаться от каких-либо санкций в отношении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w:t>
      </w:r>
      <w:proofErr w:type="spellStart"/>
      <w:r w:rsidRPr="00325149">
        <w:rPr>
          <w:rFonts w:ascii="Times New Roman" w:eastAsia="Times New Roman" w:hAnsi="Times New Roman" w:cs="Times New Roman"/>
          <w:sz w:val="24"/>
          <w:szCs w:val="24"/>
        </w:rPr>
        <w:t>оперативно-разыскные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36.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37.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Все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bookmarkStart w:id="2" w:name="_GoBack"/>
      <w:bookmarkEnd w:id="2"/>
      <w:r w:rsidRPr="00325149">
        <w:rPr>
          <w:rFonts w:ascii="Times New Roman" w:eastAsia="Times New Roman" w:hAnsi="Times New Roman" w:cs="Times New Roman"/>
          <w:sz w:val="24"/>
          <w:szCs w:val="24"/>
        </w:rPr>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Руководители структурных подразделений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являются ответственными за обеспечение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осуществляет регулярный мониторинг эффективности реализации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42. Должностное лицо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ответственное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ежегодно готовит отчет о реализации мер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представляет его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_________________________</w:t>
      </w:r>
    </w:p>
    <w:sectPr w:rsidR="00F77DBF" w:rsidRPr="00325149" w:rsidSect="00801E4D">
      <w:pgSz w:w="11906" w:h="16838"/>
      <w:pgMar w:top="1134" w:right="851" w:bottom="1134"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87" w:rsidRDefault="00200A87" w:rsidP="00F77DBF">
      <w:pPr>
        <w:spacing w:after="0" w:line="240" w:lineRule="auto"/>
      </w:pPr>
      <w:r>
        <w:separator/>
      </w:r>
    </w:p>
  </w:endnote>
  <w:endnote w:type="continuationSeparator" w:id="0">
    <w:p w:rsidR="00200A87" w:rsidRDefault="00200A87" w:rsidP="00F7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87" w:rsidRDefault="00200A87" w:rsidP="00F77DBF">
      <w:pPr>
        <w:spacing w:after="0" w:line="240" w:lineRule="auto"/>
      </w:pPr>
      <w:r>
        <w:separator/>
      </w:r>
    </w:p>
  </w:footnote>
  <w:footnote w:type="continuationSeparator" w:id="0">
    <w:p w:rsidR="00200A87" w:rsidRDefault="00200A87" w:rsidP="00F77DBF">
      <w:pPr>
        <w:spacing w:after="0" w:line="240" w:lineRule="auto"/>
      </w:pPr>
      <w:r>
        <w:continuationSeparator/>
      </w:r>
    </w:p>
  </w:footnote>
  <w:footnote w:id="1">
    <w:p w:rsidR="00F77DBF" w:rsidRDefault="00F77DBF" w:rsidP="00F77DBF">
      <w:pPr>
        <w:pStyle w:val="a5"/>
        <w:ind w:firstLine="426"/>
      </w:pPr>
      <w:r>
        <w:rPr>
          <w:rStyle w:val="af9"/>
        </w:rPr>
        <w:footnoteRef/>
      </w:r>
      <w:r>
        <w:t xml:space="preserve"> При необходимости </w:t>
      </w:r>
      <w:proofErr w:type="gramStart"/>
      <w:r>
        <w:t xml:space="preserve">исходя из вида </w:t>
      </w:r>
      <w:r w:rsidR="00BE367E">
        <w:t>Предприят</w:t>
      </w:r>
      <w:r>
        <w:t>ия указывается</w:t>
      </w:r>
      <w:proofErr w:type="gramEnd"/>
      <w:r>
        <w:t xml:space="preserve"> Федеральный закон от 18.07.2011 № 223-ФЗ «О закупках товаров, работ, услуг отдельными видами юридических лиц».</w:t>
      </w:r>
    </w:p>
  </w:footnote>
  <w:footnote w:id="2">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w:t>
      </w:r>
      <w:proofErr w:type="gramStart"/>
      <w:r>
        <w:t xml:space="preserve">»,), </w:t>
      </w:r>
      <w:proofErr w:type="gramEnd"/>
      <w:r>
        <w:t>содержат понятие конфликта интересов с учетом особенностей сферы общественных отношений, которые они регулируют.</w:t>
      </w:r>
    </w:p>
  </w:footnote>
  <w:footnote w:id="3">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rFonts w:ascii="Times New Roman" w:hAnsi="Times New Roman"/>
          <w:sz w:val="20"/>
          <w:szCs w:val="20"/>
        </w:rPr>
        <w:t xml:space="preserve">На основании Положения об антикоррупционной политике, утвержденного в конкретном государственном </w:t>
      </w:r>
      <w:r w:rsidR="00BE367E">
        <w:rPr>
          <w:rFonts w:ascii="Times New Roman" w:hAnsi="Times New Roman"/>
          <w:sz w:val="20"/>
          <w:szCs w:val="20"/>
        </w:rPr>
        <w:t>Предприят</w:t>
      </w:r>
      <w:r>
        <w:rPr>
          <w:rFonts w:ascii="Times New Roman" w:hAnsi="Times New Roman"/>
          <w:sz w:val="20"/>
          <w:szCs w:val="20"/>
        </w:rPr>
        <w:t>ии, утверждается план реализации антикоррупционных мероприятий.</w:t>
      </w:r>
    </w:p>
  </w:footnote>
  <w:footnote w:id="4">
    <w:p w:rsidR="00F77DBF" w:rsidRDefault="00F77DBF" w:rsidP="00F77DBF">
      <w:pPr>
        <w:pStyle w:val="a5"/>
      </w:pPr>
      <w:r>
        <w:rPr>
          <w:rStyle w:val="af9"/>
        </w:rPr>
        <w:footnoteRef/>
      </w:r>
      <w:r>
        <w:t> </w:t>
      </w:r>
      <w:r w:rsidR="00BE367E">
        <w:t>Предприят</w:t>
      </w:r>
      <w:r>
        <w:t>ию необходимо указать наименования должностей исходя из своих коррупционных рисков.</w:t>
      </w:r>
    </w:p>
  </w:footnote>
  <w:footnote w:id="5">
    <w:p w:rsidR="00F77DBF" w:rsidRDefault="00F77DBF" w:rsidP="00F77DBF">
      <w:pPr>
        <w:pStyle w:val="a5"/>
      </w:pPr>
      <w:r>
        <w:rPr>
          <w:rStyle w:val="af9"/>
        </w:rPr>
        <w:footnoteRef/>
      </w:r>
      <w:r>
        <w:t> </w:t>
      </w:r>
      <w:proofErr w:type="gramStart"/>
      <w: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001E7"/>
    <w:rsid w:val="00082912"/>
    <w:rsid w:val="00200A87"/>
    <w:rsid w:val="002B0261"/>
    <w:rsid w:val="002F4290"/>
    <w:rsid w:val="00325149"/>
    <w:rsid w:val="003E0381"/>
    <w:rsid w:val="00475560"/>
    <w:rsid w:val="004E4628"/>
    <w:rsid w:val="004E4B03"/>
    <w:rsid w:val="005E43A1"/>
    <w:rsid w:val="006A27B6"/>
    <w:rsid w:val="006C28DA"/>
    <w:rsid w:val="006D0828"/>
    <w:rsid w:val="00712680"/>
    <w:rsid w:val="00742572"/>
    <w:rsid w:val="007728A2"/>
    <w:rsid w:val="00801E4D"/>
    <w:rsid w:val="008223ED"/>
    <w:rsid w:val="008F59B6"/>
    <w:rsid w:val="009327CD"/>
    <w:rsid w:val="009A5662"/>
    <w:rsid w:val="009B5C3A"/>
    <w:rsid w:val="009C1990"/>
    <w:rsid w:val="00A001E7"/>
    <w:rsid w:val="00A91451"/>
    <w:rsid w:val="00AD58C8"/>
    <w:rsid w:val="00B2327D"/>
    <w:rsid w:val="00B94018"/>
    <w:rsid w:val="00BE367E"/>
    <w:rsid w:val="00D370A6"/>
    <w:rsid w:val="00E13FB3"/>
    <w:rsid w:val="00F113C4"/>
    <w:rsid w:val="00F3640E"/>
    <w:rsid w:val="00F77DBF"/>
    <w:rsid w:val="00F97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912"/>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4224</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1</cp:lastModifiedBy>
  <cp:revision>5</cp:revision>
  <dcterms:created xsi:type="dcterms:W3CDTF">2020-11-30T07:29:00Z</dcterms:created>
  <dcterms:modified xsi:type="dcterms:W3CDTF">2022-03-01T09:30:00Z</dcterms:modified>
</cp:coreProperties>
</file>